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11CE1" w:rsidRPr="008625F3" w:rsidRDefault="00211CE1" w:rsidP="00211CE1">
      <w:pPr>
        <w:jc w:val="center"/>
        <w:rPr>
          <w:rFonts w:ascii="David" w:hAnsi="David" w:cs="Arial"/>
          <w:b/>
          <w:bCs/>
          <w:sz w:val="26"/>
          <w:szCs w:val="26"/>
          <w:u w:val="single"/>
          <w:rtl/>
          <w:lang w:bidi="ar-SA"/>
        </w:rPr>
      </w:pPr>
      <w:r w:rsidRPr="008625F3">
        <w:rPr>
          <w:rFonts w:ascii="David" w:hAnsi="David" w:cs="Arial" w:hint="cs"/>
          <w:b/>
          <w:bCs/>
          <w:sz w:val="26"/>
          <w:szCs w:val="26"/>
          <w:u w:val="single"/>
          <w:rtl/>
          <w:lang w:bidi="ar-SA"/>
        </w:rPr>
        <w:t>مكتب رئيس الحكومة</w:t>
      </w:r>
    </w:p>
    <w:p w:rsidR="00211CE1" w:rsidRPr="008625F3" w:rsidRDefault="00211CE1" w:rsidP="00E25DB7">
      <w:pPr>
        <w:jc w:val="center"/>
        <w:rPr>
          <w:rFonts w:ascii="David" w:hAnsi="David" w:cs="Arial"/>
          <w:b/>
          <w:bCs/>
          <w:sz w:val="26"/>
          <w:szCs w:val="26"/>
          <w:u w:val="single"/>
          <w:rtl/>
          <w:lang w:bidi="ar-SA"/>
        </w:rPr>
      </w:pPr>
      <w:r w:rsidRPr="008625F3">
        <w:rPr>
          <w:rFonts w:ascii="David" w:hAnsi="David" w:cs="Arial" w:hint="cs"/>
          <w:b/>
          <w:bCs/>
          <w:sz w:val="26"/>
          <w:szCs w:val="26"/>
          <w:u w:val="single"/>
          <w:rtl/>
          <w:lang w:bidi="ar-SA"/>
        </w:rPr>
        <w:t xml:space="preserve">مناقصة علنية رقم </w:t>
      </w:r>
      <w:r w:rsidR="008625F3" w:rsidRPr="00BF68B2">
        <w:rPr>
          <w:rFonts w:hint="cs"/>
          <w:u w:val="single"/>
          <w:rtl/>
        </w:rPr>
        <w:t xml:space="preserve">11/17 </w:t>
      </w:r>
      <w:r w:rsidRPr="008625F3">
        <w:rPr>
          <w:rFonts w:ascii="David" w:hAnsi="David" w:cs="Arial" w:hint="cs"/>
          <w:b/>
          <w:bCs/>
          <w:sz w:val="26"/>
          <w:szCs w:val="26"/>
          <w:u w:val="single"/>
          <w:rtl/>
          <w:lang w:bidi="ar-SA"/>
        </w:rPr>
        <w:t>ل</w:t>
      </w:r>
      <w:r w:rsidR="00E25DB7">
        <w:rPr>
          <w:rFonts w:ascii="David" w:hAnsi="David" w:cs="Arial" w:hint="cs"/>
          <w:b/>
          <w:bCs/>
          <w:sz w:val="26"/>
          <w:szCs w:val="26"/>
          <w:u w:val="single"/>
          <w:rtl/>
          <w:lang w:bidi="ar-SA"/>
        </w:rPr>
        <w:t xml:space="preserve">تزويد </w:t>
      </w:r>
      <w:r w:rsidR="003C2854">
        <w:rPr>
          <w:rFonts w:ascii="David" w:hAnsi="David" w:cs="Arial" w:hint="cs"/>
          <w:b/>
          <w:bCs/>
          <w:sz w:val="26"/>
          <w:szCs w:val="26"/>
          <w:u w:val="single"/>
          <w:rtl/>
          <w:lang w:bidi="ar-SA"/>
        </w:rPr>
        <w:t>آلة</w:t>
      </w:r>
      <w:r w:rsidR="00E25DB7">
        <w:rPr>
          <w:rFonts w:ascii="David" w:hAnsi="David" w:cs="Arial" w:hint="cs"/>
          <w:b/>
          <w:bCs/>
          <w:sz w:val="26"/>
          <w:szCs w:val="26"/>
          <w:u w:val="single"/>
          <w:rtl/>
          <w:lang w:bidi="ar-SA"/>
        </w:rPr>
        <w:t xml:space="preserve"> </w:t>
      </w:r>
      <w:r w:rsidR="003C2854">
        <w:rPr>
          <w:rFonts w:ascii="David" w:hAnsi="David" w:cs="Arial" w:hint="cs"/>
          <w:b/>
          <w:bCs/>
          <w:sz w:val="26"/>
          <w:szCs w:val="26"/>
          <w:u w:val="single"/>
          <w:rtl/>
          <w:lang w:bidi="ar-SA"/>
        </w:rPr>
        <w:t>لإنتاج</w:t>
      </w:r>
      <w:r w:rsidR="00E25DB7">
        <w:rPr>
          <w:rFonts w:ascii="David" w:hAnsi="David" w:cs="Arial" w:hint="cs"/>
          <w:b/>
          <w:bCs/>
          <w:sz w:val="26"/>
          <w:szCs w:val="26"/>
          <w:u w:val="single"/>
          <w:rtl/>
          <w:lang w:bidi="ar-SA"/>
        </w:rPr>
        <w:t xml:space="preserve"> مستندات ولخدمات صيانة وكفالة ل</w:t>
      </w:r>
      <w:r w:rsidRPr="008625F3">
        <w:rPr>
          <w:rFonts w:ascii="David" w:hAnsi="David" w:cs="Arial" w:hint="cs"/>
          <w:b/>
          <w:bCs/>
          <w:sz w:val="26"/>
          <w:szCs w:val="26"/>
          <w:u w:val="single"/>
          <w:rtl/>
          <w:lang w:bidi="ar-SA"/>
        </w:rPr>
        <w:t>مكتب رئيس الحكومة</w:t>
      </w:r>
    </w:p>
    <w:p w:rsidR="00211CE1" w:rsidRDefault="00211CE1" w:rsidP="00211CE1">
      <w:pPr>
        <w:jc w:val="center"/>
        <w:rPr>
          <w:rFonts w:ascii="David" w:hAnsi="David" w:cs="Arial"/>
          <w:b/>
          <w:bCs/>
          <w:szCs w:val="32"/>
          <w:u w:val="single"/>
          <w:rtl/>
          <w:lang w:bidi="ar-SA"/>
        </w:rPr>
      </w:pPr>
    </w:p>
    <w:p w:rsidR="00211CE1" w:rsidRPr="00170290" w:rsidRDefault="00211CE1" w:rsidP="00211CE1">
      <w:pPr>
        <w:jc w:val="center"/>
        <w:rPr>
          <w:rFonts w:ascii="David" w:hAnsi="David"/>
          <w:b/>
          <w:bCs/>
          <w:szCs w:val="32"/>
          <w:u w:val="single"/>
        </w:rPr>
      </w:pPr>
    </w:p>
    <w:p w:rsidR="00211CE1" w:rsidRDefault="00211CE1" w:rsidP="00D02F22">
      <w:pPr>
        <w:numPr>
          <w:ilvl w:val="0"/>
          <w:numId w:val="6"/>
        </w:numPr>
        <w:spacing w:after="120" w:line="288" w:lineRule="auto"/>
        <w:jc w:val="both"/>
        <w:rPr>
          <w:spacing w:val="2"/>
        </w:rPr>
      </w:pPr>
      <w:r>
        <w:rPr>
          <w:rFonts w:cs="Arial" w:hint="cs"/>
          <w:spacing w:val="2"/>
          <w:rtl/>
          <w:lang w:bidi="ar-SA"/>
        </w:rPr>
        <w:t>مكتب رئيس الحكومة (فيما يلي- "</w:t>
      </w:r>
      <w:r w:rsidRPr="00410311">
        <w:rPr>
          <w:rFonts w:cs="Arial" w:hint="cs"/>
          <w:b/>
          <w:bCs/>
          <w:spacing w:val="2"/>
          <w:rtl/>
          <w:lang w:bidi="ar-SA"/>
        </w:rPr>
        <w:t>المكتب</w:t>
      </w:r>
      <w:r>
        <w:rPr>
          <w:rFonts w:cs="Arial" w:hint="cs"/>
          <w:spacing w:val="2"/>
          <w:rtl/>
          <w:lang w:bidi="ar-SA"/>
        </w:rPr>
        <w:t>"), يطلب تلقي عروض ل</w:t>
      </w:r>
      <w:r w:rsidR="00E25DB7">
        <w:rPr>
          <w:rFonts w:cs="Arial" w:hint="cs"/>
          <w:spacing w:val="2"/>
          <w:rtl/>
          <w:lang w:bidi="ar-SA"/>
        </w:rPr>
        <w:t xml:space="preserve">تزويد </w:t>
      </w:r>
      <w:r w:rsidR="003C2854">
        <w:rPr>
          <w:rFonts w:cs="Arial" w:hint="cs"/>
          <w:spacing w:val="2"/>
          <w:rtl/>
          <w:lang w:bidi="ar-SA"/>
        </w:rPr>
        <w:t>آلة</w:t>
      </w:r>
      <w:r w:rsidR="0068377D">
        <w:rPr>
          <w:rFonts w:cs="Arial" w:hint="cs"/>
          <w:spacing w:val="2"/>
          <w:rtl/>
          <w:lang w:bidi="ar-SA"/>
        </w:rPr>
        <w:t xml:space="preserve"> </w:t>
      </w:r>
      <w:r w:rsidR="003C2854">
        <w:rPr>
          <w:rFonts w:cs="Arial" w:hint="cs"/>
          <w:spacing w:val="2"/>
          <w:rtl/>
          <w:lang w:bidi="ar-SA"/>
        </w:rPr>
        <w:t>لإنتاج</w:t>
      </w:r>
      <w:r w:rsidR="0068377D">
        <w:rPr>
          <w:rFonts w:cs="Arial" w:hint="cs"/>
          <w:spacing w:val="2"/>
          <w:rtl/>
          <w:lang w:bidi="ar-SA"/>
        </w:rPr>
        <w:t xml:space="preserve"> مستندات (فيما يلي: "</w:t>
      </w:r>
      <w:r w:rsidR="003C2854" w:rsidRPr="00D02F22">
        <w:rPr>
          <w:rFonts w:cs="Arial" w:hint="cs"/>
          <w:b/>
          <w:bCs/>
          <w:spacing w:val="2"/>
          <w:rtl/>
          <w:lang w:bidi="ar-SA"/>
        </w:rPr>
        <w:t>الآلة</w:t>
      </w:r>
      <w:r w:rsidR="0068377D">
        <w:rPr>
          <w:rFonts w:cs="Arial" w:hint="cs"/>
          <w:spacing w:val="2"/>
          <w:rtl/>
          <w:lang w:bidi="ar-SA"/>
        </w:rPr>
        <w:t xml:space="preserve">") وتركيبها, ولتقديم  خدمات صيانة وكفالة </w:t>
      </w:r>
      <w:r w:rsidR="003C2854">
        <w:rPr>
          <w:rFonts w:cs="Arial" w:hint="cs"/>
          <w:spacing w:val="2"/>
          <w:rtl/>
          <w:lang w:bidi="ar-SA"/>
        </w:rPr>
        <w:t>للآلة</w:t>
      </w:r>
      <w:r w:rsidR="0068377D">
        <w:rPr>
          <w:rFonts w:cs="Arial" w:hint="cs"/>
          <w:spacing w:val="2"/>
          <w:rtl/>
          <w:lang w:bidi="ar-SA"/>
        </w:rPr>
        <w:t>, لصالح المكتب</w:t>
      </w:r>
      <w:r>
        <w:rPr>
          <w:rFonts w:cs="Arial" w:hint="cs"/>
          <w:spacing w:val="2"/>
          <w:rtl/>
          <w:lang w:bidi="ar-SA"/>
        </w:rPr>
        <w:t xml:space="preserve">, </w:t>
      </w:r>
      <w:r w:rsidRPr="00410311">
        <w:rPr>
          <w:rFonts w:cs="Arial" w:hint="cs"/>
          <w:spacing w:val="2"/>
          <w:rtl/>
          <w:lang w:bidi="ar-SA"/>
        </w:rPr>
        <w:t xml:space="preserve">وكل ذلك وفقا لما هو مفصل في مستندات </w:t>
      </w:r>
      <w:r w:rsidR="0068377D">
        <w:rPr>
          <w:rFonts w:cs="Arial" w:hint="cs"/>
          <w:spacing w:val="2"/>
          <w:rtl/>
          <w:lang w:bidi="ar-SA"/>
        </w:rPr>
        <w:t xml:space="preserve">هذه </w:t>
      </w:r>
      <w:r w:rsidRPr="00410311">
        <w:rPr>
          <w:rFonts w:cs="Arial" w:hint="cs"/>
          <w:spacing w:val="2"/>
          <w:rtl/>
          <w:lang w:bidi="ar-SA"/>
        </w:rPr>
        <w:t>المناقصة.</w:t>
      </w:r>
      <w:r w:rsidR="0068377D">
        <w:rPr>
          <w:rFonts w:hint="cs"/>
          <w:spacing w:val="2"/>
          <w:rtl/>
        </w:rPr>
        <w:t xml:space="preserve"> </w:t>
      </w:r>
      <w:r w:rsidR="0068377D">
        <w:rPr>
          <w:rFonts w:hint="cs"/>
          <w:spacing w:val="2"/>
          <w:rtl/>
          <w:lang w:bidi="ar-SA"/>
        </w:rPr>
        <w:t xml:space="preserve">يحفظ المكتب لنفسه الحق في </w:t>
      </w:r>
      <w:r w:rsidR="003C2854">
        <w:rPr>
          <w:rFonts w:hint="cs"/>
          <w:spacing w:val="2"/>
          <w:rtl/>
          <w:lang w:bidi="ar-SA"/>
        </w:rPr>
        <w:t>إمكانية</w:t>
      </w:r>
      <w:r w:rsidR="0068377D">
        <w:rPr>
          <w:rFonts w:hint="cs"/>
          <w:spacing w:val="2"/>
          <w:rtl/>
          <w:lang w:bidi="ar-SA"/>
        </w:rPr>
        <w:t xml:space="preserve"> شراء </w:t>
      </w:r>
      <w:r w:rsidR="003C2854">
        <w:rPr>
          <w:rFonts w:hint="cs"/>
          <w:spacing w:val="2"/>
          <w:rtl/>
          <w:lang w:bidi="ar-SA"/>
        </w:rPr>
        <w:t>آلة</w:t>
      </w:r>
      <w:r w:rsidR="0068377D">
        <w:rPr>
          <w:rFonts w:hint="cs"/>
          <w:spacing w:val="2"/>
          <w:rtl/>
          <w:lang w:bidi="ar-SA"/>
        </w:rPr>
        <w:t xml:space="preserve"> مشابهة </w:t>
      </w:r>
      <w:r w:rsidR="003C2854">
        <w:rPr>
          <w:rFonts w:hint="cs"/>
          <w:spacing w:val="2"/>
          <w:rtl/>
          <w:lang w:bidi="ar-SA"/>
        </w:rPr>
        <w:t>وإضافية</w:t>
      </w:r>
      <w:r w:rsidR="0068377D">
        <w:rPr>
          <w:rFonts w:hint="cs"/>
          <w:spacing w:val="2"/>
          <w:rtl/>
          <w:lang w:bidi="ar-SA"/>
        </w:rPr>
        <w:t>, خلال فترة التعاقد, وخدمات صيانة وكفالة لصالحها, بشروط مشابهه للشروط المحددة في مستندات المناقصة.</w:t>
      </w:r>
    </w:p>
    <w:p w:rsidR="0068377D" w:rsidRPr="00410311" w:rsidRDefault="0068377D" w:rsidP="0068377D">
      <w:pPr>
        <w:spacing w:after="120" w:line="288" w:lineRule="auto"/>
        <w:ind w:left="720"/>
        <w:jc w:val="both"/>
        <w:rPr>
          <w:spacing w:val="2"/>
        </w:rPr>
      </w:pPr>
    </w:p>
    <w:p w:rsidR="00211CE1" w:rsidRPr="000F4B02" w:rsidRDefault="00D02F22" w:rsidP="0068377D">
      <w:pPr>
        <w:numPr>
          <w:ilvl w:val="0"/>
          <w:numId w:val="6"/>
        </w:numPr>
        <w:spacing w:after="120" w:line="288" w:lineRule="auto"/>
        <w:jc w:val="both"/>
        <w:rPr>
          <w:spacing w:val="2"/>
        </w:rPr>
      </w:pPr>
      <w:r>
        <w:rPr>
          <w:rFonts w:cs="Arial" w:hint="cs"/>
          <w:spacing w:val="2"/>
          <w:rtl/>
          <w:lang w:bidi="ar-SA"/>
        </w:rPr>
        <w:t>مد</w:t>
      </w:r>
      <w:r w:rsidR="00211CE1">
        <w:rPr>
          <w:rFonts w:cs="Arial" w:hint="cs"/>
          <w:spacing w:val="2"/>
          <w:rtl/>
          <w:lang w:bidi="ar-SA"/>
        </w:rPr>
        <w:t>ة التعاقد بين مقدم العرض الفائز ستكون لمدة سنة من موعد توقيع اتفاقية تعاقد المكتب</w:t>
      </w:r>
      <w:r w:rsidR="0068377D">
        <w:rPr>
          <w:rFonts w:cs="Arial" w:hint="cs"/>
          <w:spacing w:val="2"/>
          <w:rtl/>
          <w:lang w:bidi="ar-SA"/>
        </w:rPr>
        <w:t xml:space="preserve"> المرفقة إلى مستندات هذه المناقصة</w:t>
      </w:r>
      <w:r w:rsidR="00211CE1">
        <w:rPr>
          <w:rFonts w:cs="Arial" w:hint="cs"/>
          <w:spacing w:val="2"/>
          <w:rtl/>
          <w:lang w:bidi="ar-SA"/>
        </w:rPr>
        <w:t xml:space="preserve">. المكتب يحفظ لنفسه </w:t>
      </w:r>
      <w:r w:rsidR="003C2854">
        <w:rPr>
          <w:rFonts w:cs="Arial" w:hint="cs"/>
          <w:spacing w:val="2"/>
          <w:rtl/>
          <w:lang w:bidi="ar-SA"/>
        </w:rPr>
        <w:t>إمكانية</w:t>
      </w:r>
      <w:r w:rsidR="00211CE1">
        <w:rPr>
          <w:rFonts w:cs="Arial" w:hint="cs"/>
          <w:spacing w:val="2"/>
          <w:rtl/>
          <w:lang w:bidi="ar-SA"/>
        </w:rPr>
        <w:t xml:space="preserve"> تمديد فترة التعاقد ب</w:t>
      </w:r>
      <w:r w:rsidR="0068377D">
        <w:rPr>
          <w:rFonts w:cs="Arial" w:hint="cs"/>
          <w:spacing w:val="2"/>
          <w:rtl/>
          <w:lang w:bidi="ar-SA"/>
        </w:rPr>
        <w:t xml:space="preserve">أربع </w:t>
      </w:r>
      <w:r w:rsidR="00211CE1">
        <w:rPr>
          <w:rFonts w:cs="Arial" w:hint="cs"/>
          <w:spacing w:val="2"/>
          <w:rtl/>
          <w:lang w:bidi="ar-SA"/>
        </w:rPr>
        <w:t>فترات إضافية حتى سنة لكل واحدة</w:t>
      </w:r>
      <w:r w:rsidR="0068377D">
        <w:rPr>
          <w:rFonts w:hint="cs"/>
          <w:spacing w:val="2"/>
          <w:rtl/>
          <w:lang w:bidi="ar-SA"/>
        </w:rPr>
        <w:t xml:space="preserve"> وحتى فترة تعاقد قصوى ما مجموعه خمس سنوات. </w:t>
      </w:r>
    </w:p>
    <w:p w:rsidR="00211CE1" w:rsidRPr="006D5B33" w:rsidRDefault="00211CE1" w:rsidP="00211CE1">
      <w:pPr>
        <w:numPr>
          <w:ilvl w:val="0"/>
          <w:numId w:val="6"/>
        </w:numPr>
        <w:spacing w:after="120" w:line="288" w:lineRule="auto"/>
        <w:jc w:val="both"/>
        <w:rPr>
          <w:spacing w:val="2"/>
        </w:rPr>
      </w:pPr>
      <w:r w:rsidRPr="006D5B33">
        <w:rPr>
          <w:rFonts w:cs="Arial" w:hint="cs"/>
          <w:spacing w:val="2"/>
          <w:rtl/>
          <w:lang w:bidi="ar-SA"/>
        </w:rPr>
        <w:t>الشروط الأولية للاشتراك في المناقصة هي كالآتي:</w:t>
      </w:r>
    </w:p>
    <w:p w:rsidR="00211CE1" w:rsidRPr="00211CE1" w:rsidRDefault="00211CE1" w:rsidP="00211CE1">
      <w:pPr>
        <w:rPr>
          <w:rtl/>
          <w:lang w:eastAsia="he-IL"/>
        </w:rPr>
      </w:pPr>
    </w:p>
    <w:p w:rsidR="00D02F22" w:rsidRDefault="00D02F22" w:rsidP="00BF68B2">
      <w:pPr>
        <w:numPr>
          <w:ilvl w:val="1"/>
          <w:numId w:val="1"/>
        </w:numPr>
        <w:spacing w:line="360" w:lineRule="auto"/>
        <w:jc w:val="both"/>
        <w:rPr>
          <w:rFonts w:cs="David" w:hint="cs"/>
        </w:rPr>
      </w:pPr>
      <w:r>
        <w:rPr>
          <w:rFonts w:cstheme="minorBidi" w:hint="cs"/>
          <w:rtl/>
          <w:lang w:bidi="ar-SA"/>
        </w:rPr>
        <w:t xml:space="preserve">مقدم العرض هو مواطن </w:t>
      </w:r>
      <w:r w:rsidR="003C2854">
        <w:rPr>
          <w:rFonts w:cstheme="minorBidi" w:hint="cs"/>
          <w:rtl/>
          <w:lang w:bidi="ar-SA"/>
        </w:rPr>
        <w:t>إسرائيلي</w:t>
      </w:r>
      <w:r>
        <w:rPr>
          <w:rFonts w:cstheme="minorBidi" w:hint="cs"/>
          <w:rtl/>
          <w:lang w:bidi="ar-SA"/>
        </w:rPr>
        <w:t xml:space="preserve"> أو تنظيم </w:t>
      </w:r>
      <w:r w:rsidR="003C2854">
        <w:rPr>
          <w:rFonts w:cstheme="minorBidi" w:hint="cs"/>
          <w:rtl/>
          <w:lang w:bidi="ar-SA"/>
        </w:rPr>
        <w:t>إسرائيلي</w:t>
      </w:r>
      <w:r>
        <w:rPr>
          <w:rFonts w:cstheme="minorBidi" w:hint="cs"/>
          <w:rtl/>
          <w:lang w:bidi="ar-SA"/>
        </w:rPr>
        <w:t xml:space="preserve"> الذي تنظم في إسرائيل وهو مسجل في إسرائيل بشكل قانوني في السجل الملائم في إسرائيل, ويتوجب أن يكون مجال عمله تقديم الخدمات موضوع هذه المناقصة. </w:t>
      </w:r>
    </w:p>
    <w:p w:rsidR="00211CE1" w:rsidRPr="00CB2062" w:rsidRDefault="00211CE1" w:rsidP="00211CE1">
      <w:pPr>
        <w:numPr>
          <w:ilvl w:val="1"/>
          <w:numId w:val="1"/>
        </w:numPr>
        <w:spacing w:line="360" w:lineRule="auto"/>
        <w:jc w:val="both"/>
      </w:pPr>
      <w:r>
        <w:rPr>
          <w:rFonts w:cstheme="minorBidi" w:hint="cs"/>
          <w:rtl/>
          <w:lang w:bidi="ar-SA"/>
        </w:rPr>
        <w:t xml:space="preserve">مقدم العرض يجيب على المتطلبات المحددة في قانون الصفقات العمومية لسنة </w:t>
      </w:r>
      <w:r>
        <w:rPr>
          <w:rFonts w:cstheme="minorBidi"/>
          <w:rtl/>
          <w:lang w:bidi="ar-SA"/>
        </w:rPr>
        <w:t>–</w:t>
      </w:r>
      <w:r>
        <w:rPr>
          <w:rFonts w:cstheme="minorBidi" w:hint="cs"/>
          <w:rtl/>
          <w:lang w:bidi="ar-SA"/>
        </w:rPr>
        <w:t xml:space="preserve"> 1976.</w:t>
      </w:r>
    </w:p>
    <w:p w:rsidR="00211CE1" w:rsidRPr="00485E01" w:rsidRDefault="003C2854" w:rsidP="00D02F22">
      <w:pPr>
        <w:numPr>
          <w:ilvl w:val="1"/>
          <w:numId w:val="1"/>
        </w:numPr>
        <w:spacing w:line="360" w:lineRule="auto"/>
        <w:jc w:val="both"/>
      </w:pPr>
      <w:r>
        <w:rPr>
          <w:rFonts w:cstheme="minorBidi" w:hint="cs"/>
          <w:rtl/>
          <w:lang w:bidi="ar-SA"/>
        </w:rPr>
        <w:t>إذا</w:t>
      </w:r>
      <w:r w:rsidR="00211CE1">
        <w:rPr>
          <w:rFonts w:cstheme="minorBidi" w:hint="cs"/>
          <w:rtl/>
          <w:lang w:bidi="ar-SA"/>
        </w:rPr>
        <w:t xml:space="preserve"> كان مقدم العرض تنظيما</w:t>
      </w:r>
      <w:r w:rsidR="00D02F22">
        <w:rPr>
          <w:rFonts w:cstheme="minorBidi" w:hint="cs"/>
          <w:rtl/>
          <w:lang w:bidi="ar-SA"/>
        </w:rPr>
        <w:t xml:space="preserve">, عليه أن يكون دون ديون </w:t>
      </w:r>
      <w:r w:rsidR="00211CE1">
        <w:rPr>
          <w:rFonts w:cstheme="minorBidi" w:hint="cs"/>
          <w:rtl/>
          <w:lang w:bidi="ar-SA"/>
        </w:rPr>
        <w:t xml:space="preserve">رسوم سنوية لمسجل الشركات/ الشراكات, مقابل السنوات التي سبقت السنة التي قدم بها العرض. </w:t>
      </w:r>
      <w:r>
        <w:rPr>
          <w:rFonts w:cstheme="minorBidi" w:hint="cs"/>
          <w:rtl/>
          <w:lang w:bidi="ar-SA"/>
        </w:rPr>
        <w:t>إذا</w:t>
      </w:r>
      <w:r w:rsidR="00211CE1">
        <w:rPr>
          <w:rFonts w:cstheme="minorBidi" w:hint="cs"/>
          <w:rtl/>
          <w:lang w:bidi="ar-SA"/>
        </w:rPr>
        <w:t xml:space="preserve"> كان مقدم العرض شركة, لم تسجل الشركة في سجل الشركات كشركة مخالفة </w:t>
      </w:r>
      <w:r>
        <w:rPr>
          <w:rFonts w:cstheme="minorBidi" w:hint="cs"/>
          <w:rtl/>
          <w:lang w:bidi="ar-SA"/>
        </w:rPr>
        <w:t>أو</w:t>
      </w:r>
      <w:r w:rsidR="00211CE1">
        <w:rPr>
          <w:rFonts w:cstheme="minorBidi" w:hint="cs"/>
          <w:rtl/>
          <w:lang w:bidi="ar-SA"/>
        </w:rPr>
        <w:t xml:space="preserve"> كشركة في حالة </w:t>
      </w:r>
      <w:r>
        <w:rPr>
          <w:rFonts w:cstheme="minorBidi" w:hint="cs"/>
          <w:rtl/>
          <w:lang w:bidi="ar-SA"/>
        </w:rPr>
        <w:t>إنذار</w:t>
      </w:r>
      <w:r w:rsidR="00211CE1">
        <w:rPr>
          <w:rFonts w:cstheme="minorBidi" w:hint="cs"/>
          <w:rtl/>
          <w:lang w:bidi="ar-SA"/>
        </w:rPr>
        <w:t xml:space="preserve"> قبل تسجيلها كشركة مخالفة للقانون.</w:t>
      </w:r>
    </w:p>
    <w:p w:rsidR="00211CE1" w:rsidRDefault="00211CE1" w:rsidP="00D02F22">
      <w:pPr>
        <w:numPr>
          <w:ilvl w:val="1"/>
          <w:numId w:val="1"/>
        </w:numPr>
        <w:spacing w:line="360" w:lineRule="auto"/>
        <w:jc w:val="both"/>
        <w:rPr>
          <w:rFonts w:hint="cs"/>
        </w:rPr>
      </w:pPr>
      <w:r>
        <w:rPr>
          <w:rFonts w:cstheme="minorBidi" w:hint="cs"/>
          <w:rtl/>
          <w:lang w:bidi="ar-SA"/>
        </w:rPr>
        <w:t xml:space="preserve">مقدم العرض, وإذا كان مقدم العرض تنظيما </w:t>
      </w:r>
      <w:r>
        <w:rPr>
          <w:rFonts w:cstheme="minorBidi"/>
          <w:rtl/>
          <w:lang w:bidi="ar-SA"/>
        </w:rPr>
        <w:t>–</w:t>
      </w:r>
      <w:r>
        <w:rPr>
          <w:rFonts w:cstheme="minorBidi" w:hint="cs"/>
          <w:rtl/>
          <w:lang w:bidi="ar-SA"/>
        </w:rPr>
        <w:t xml:space="preserve"> </w:t>
      </w:r>
      <w:r w:rsidR="003C2854">
        <w:rPr>
          <w:rFonts w:cstheme="minorBidi" w:hint="cs"/>
          <w:rtl/>
          <w:lang w:bidi="ar-SA"/>
        </w:rPr>
        <w:t>أيضا</w:t>
      </w:r>
      <w:r>
        <w:rPr>
          <w:rFonts w:cstheme="minorBidi" w:hint="cs"/>
          <w:rtl/>
          <w:lang w:bidi="ar-SA"/>
        </w:rPr>
        <w:t xml:space="preserve"> مديره ومدرائه وأصحاب السيط</w:t>
      </w:r>
      <w:r w:rsidR="00D02F22">
        <w:rPr>
          <w:rFonts w:cstheme="minorBidi" w:hint="cs"/>
          <w:rtl/>
          <w:lang w:bidi="ar-SA"/>
        </w:rPr>
        <w:t>رة به كتعريفهم في قانون المصارف (ترخيص), لسنة- 1981,</w:t>
      </w:r>
      <w:r>
        <w:rPr>
          <w:rFonts w:cstheme="minorBidi" w:hint="cs"/>
          <w:rtl/>
          <w:lang w:bidi="ar-SA"/>
        </w:rPr>
        <w:t xml:space="preserve"> لم </w:t>
      </w:r>
      <w:r w:rsidR="00D02F22">
        <w:rPr>
          <w:rFonts w:cstheme="minorBidi" w:hint="cs"/>
          <w:rtl/>
          <w:lang w:bidi="ar-SA"/>
        </w:rPr>
        <w:t>ت</w:t>
      </w:r>
      <w:r>
        <w:rPr>
          <w:rFonts w:cstheme="minorBidi" w:hint="cs"/>
          <w:rtl/>
          <w:lang w:bidi="ar-SA"/>
        </w:rPr>
        <w:t xml:space="preserve">تم </w:t>
      </w:r>
      <w:r w:rsidR="003C2854">
        <w:rPr>
          <w:rFonts w:cstheme="minorBidi" w:hint="cs"/>
          <w:rtl/>
          <w:lang w:bidi="ar-SA"/>
        </w:rPr>
        <w:t>إدانتهم</w:t>
      </w:r>
      <w:r>
        <w:rPr>
          <w:rFonts w:cstheme="minorBidi" w:hint="cs"/>
          <w:rtl/>
          <w:lang w:bidi="ar-SA"/>
        </w:rPr>
        <w:t xml:space="preserve"> بجريمة مالية, </w:t>
      </w:r>
      <w:r w:rsidR="003C2854">
        <w:rPr>
          <w:rFonts w:cstheme="minorBidi" w:hint="cs"/>
          <w:rtl/>
          <w:lang w:bidi="ar-SA"/>
        </w:rPr>
        <w:t>أو</w:t>
      </w:r>
      <w:r>
        <w:rPr>
          <w:rFonts w:cstheme="minorBidi" w:hint="cs"/>
          <w:rtl/>
          <w:lang w:bidi="ar-SA"/>
        </w:rPr>
        <w:t xml:space="preserve"> بجرائم وفقا للبنود 290 وحتى 297, 383 حتى 393 و- 414 حتى 438 لقانون العقوبات, لسنة </w:t>
      </w:r>
      <w:r>
        <w:rPr>
          <w:rFonts w:cstheme="minorBidi"/>
          <w:rtl/>
          <w:lang w:bidi="ar-SA"/>
        </w:rPr>
        <w:t>–</w:t>
      </w:r>
      <w:r>
        <w:rPr>
          <w:rFonts w:cstheme="minorBidi" w:hint="cs"/>
          <w:rtl/>
          <w:lang w:bidi="ar-SA"/>
        </w:rPr>
        <w:t xml:space="preserve"> 1977, إلا </w:t>
      </w:r>
      <w:r w:rsidR="003C2854">
        <w:rPr>
          <w:rFonts w:cstheme="minorBidi" w:hint="cs"/>
          <w:rtl/>
          <w:lang w:bidi="ar-SA"/>
        </w:rPr>
        <w:t>إذا</w:t>
      </w:r>
      <w:r>
        <w:rPr>
          <w:rFonts w:cstheme="minorBidi" w:hint="cs"/>
          <w:rtl/>
          <w:lang w:bidi="ar-SA"/>
        </w:rPr>
        <w:t xml:space="preserve"> ما مرت فترة الاقدمية وفقا لقانون السجل الجنائي وقوانين العائدين, لسنة- 1981.</w:t>
      </w:r>
    </w:p>
    <w:p w:rsidR="002E2A2D" w:rsidRDefault="00D02F22" w:rsidP="00D02F22">
      <w:pPr>
        <w:numPr>
          <w:ilvl w:val="1"/>
          <w:numId w:val="1"/>
        </w:numPr>
        <w:spacing w:line="360" w:lineRule="auto"/>
        <w:jc w:val="both"/>
        <w:rPr>
          <w:rFonts w:hint="cs"/>
        </w:rPr>
      </w:pPr>
      <w:r>
        <w:rPr>
          <w:rFonts w:hint="cs"/>
          <w:rtl/>
          <w:lang w:bidi="ar-SA"/>
        </w:rPr>
        <w:t>مقدم العرض م</w:t>
      </w:r>
      <w:r w:rsidR="002E2A2D">
        <w:rPr>
          <w:rFonts w:hint="cs"/>
          <w:rtl/>
          <w:lang w:bidi="ar-SA"/>
        </w:rPr>
        <w:t xml:space="preserve">زود مرخص لمنتج </w:t>
      </w:r>
      <w:r w:rsidR="003C2854">
        <w:rPr>
          <w:rFonts w:hint="cs"/>
          <w:rtl/>
          <w:lang w:bidi="ar-SA"/>
        </w:rPr>
        <w:t>الآلة</w:t>
      </w:r>
      <w:r w:rsidR="002E2A2D">
        <w:rPr>
          <w:rFonts w:hint="cs"/>
          <w:rtl/>
          <w:lang w:bidi="ar-SA"/>
        </w:rPr>
        <w:t xml:space="preserve"> ومرخص من </w:t>
      </w:r>
      <w:r>
        <w:rPr>
          <w:rFonts w:hint="cs"/>
          <w:rtl/>
          <w:lang w:bidi="ar-SA"/>
        </w:rPr>
        <w:t>مص</w:t>
      </w:r>
      <w:r w:rsidR="002E2A2D">
        <w:rPr>
          <w:rFonts w:hint="cs"/>
          <w:rtl/>
          <w:lang w:bidi="ar-SA"/>
        </w:rPr>
        <w:t>ّ</w:t>
      </w:r>
      <w:r>
        <w:rPr>
          <w:rFonts w:hint="cs"/>
          <w:rtl/>
          <w:lang w:bidi="ar-SA"/>
        </w:rPr>
        <w:t>نع</w:t>
      </w:r>
      <w:r w:rsidR="002E2A2D">
        <w:rPr>
          <w:rFonts w:hint="cs"/>
          <w:rtl/>
          <w:lang w:bidi="ar-SA"/>
        </w:rPr>
        <w:t xml:space="preserve"> </w:t>
      </w:r>
      <w:r w:rsidR="003C2854">
        <w:rPr>
          <w:rFonts w:hint="cs"/>
          <w:rtl/>
          <w:lang w:bidi="ar-SA"/>
        </w:rPr>
        <w:t>الآلة</w:t>
      </w:r>
      <w:r w:rsidR="002E2A2D">
        <w:rPr>
          <w:rFonts w:hint="cs"/>
          <w:rtl/>
          <w:lang w:bidi="ar-SA"/>
        </w:rPr>
        <w:t xml:space="preserve"> ومرخص لتقديم الخدمات, ويمتلك تأشيرة و/ أو ترخيص و/ أو رخصة و/ أو تصريح المطلوب بموجب أي قانون لتنفيذ الخدمات موضوع هذه المناقصة.</w:t>
      </w:r>
    </w:p>
    <w:p w:rsidR="00D02F22" w:rsidRPr="00485E01" w:rsidRDefault="002E2A2D" w:rsidP="00D02F22">
      <w:pPr>
        <w:numPr>
          <w:ilvl w:val="1"/>
          <w:numId w:val="1"/>
        </w:numPr>
        <w:spacing w:line="360" w:lineRule="auto"/>
        <w:jc w:val="both"/>
      </w:pPr>
      <w:r>
        <w:rPr>
          <w:rFonts w:hint="cs"/>
          <w:rtl/>
          <w:lang w:bidi="ar-SA"/>
        </w:rPr>
        <w:t xml:space="preserve">خبرة مسبقة- مقدم العرض نفذ خلال الثلاث سنوات الأخيرة, في الموعد </w:t>
      </w:r>
      <w:r w:rsidR="003C2854">
        <w:rPr>
          <w:rFonts w:hint="cs"/>
          <w:rtl/>
          <w:lang w:bidi="ar-SA"/>
        </w:rPr>
        <w:t>الأخير</w:t>
      </w:r>
      <w:r>
        <w:rPr>
          <w:rFonts w:hint="cs"/>
          <w:rtl/>
          <w:lang w:bidi="ar-SA"/>
        </w:rPr>
        <w:t xml:space="preserve"> لتقديم العروض في هذه المناقصة  , ما لا يقل عن ثلاث أعمال في موضوع الخدمات المطلوبة في هذه المناقصة, كما هو معرف في بند 4 للاتفاقية في فصل 4 لمستندات المناقصة, بحجم مالي لا يقل عن 76,000 ش.ج. لكل واحدة من بين </w:t>
      </w:r>
      <w:r w:rsidR="003C2854">
        <w:rPr>
          <w:rFonts w:hint="cs"/>
          <w:rtl/>
          <w:lang w:bidi="ar-SA"/>
        </w:rPr>
        <w:t>الأعمال</w:t>
      </w:r>
      <w:r>
        <w:rPr>
          <w:rFonts w:hint="cs"/>
          <w:rtl/>
          <w:lang w:bidi="ar-SA"/>
        </w:rPr>
        <w:t xml:space="preserve"> لا يشمل ضريبة القيمة المضافة. </w:t>
      </w:r>
    </w:p>
    <w:p w:rsidR="002E2A2D" w:rsidRDefault="003C2854" w:rsidP="00BF68B2">
      <w:pPr>
        <w:numPr>
          <w:ilvl w:val="1"/>
          <w:numId w:val="1"/>
        </w:numPr>
        <w:spacing w:line="360" w:lineRule="auto"/>
        <w:jc w:val="both"/>
        <w:rPr>
          <w:rFonts w:cs="David" w:hint="cs"/>
        </w:rPr>
      </w:pPr>
      <w:r>
        <w:rPr>
          <w:rFonts w:cstheme="minorBidi" w:hint="cs"/>
          <w:rtl/>
          <w:lang w:bidi="ar-SA"/>
        </w:rPr>
        <w:t>الآلة</w:t>
      </w:r>
      <w:r w:rsidR="002E2A2D">
        <w:rPr>
          <w:rFonts w:cstheme="minorBidi" w:hint="cs"/>
          <w:rtl/>
          <w:lang w:bidi="ar-SA"/>
        </w:rPr>
        <w:t xml:space="preserve"> المقترحة من قبل مقدم العرض وأجزائها, تجيب على المعيار </w:t>
      </w:r>
      <w:r>
        <w:rPr>
          <w:rFonts w:cstheme="minorBidi" w:hint="cs"/>
          <w:rtl/>
          <w:lang w:bidi="ar-SA"/>
        </w:rPr>
        <w:t>الإسرائيلي</w:t>
      </w:r>
      <w:r w:rsidR="002E2A2D">
        <w:rPr>
          <w:rFonts w:cstheme="minorBidi" w:hint="cs"/>
          <w:rtl/>
          <w:lang w:bidi="ar-SA"/>
        </w:rPr>
        <w:t xml:space="preserve"> 60950. </w:t>
      </w:r>
    </w:p>
    <w:p w:rsidR="00BF68B2" w:rsidRPr="00BF68B2" w:rsidRDefault="00BF68B2" w:rsidP="00BF68B2">
      <w:pPr>
        <w:spacing w:line="360" w:lineRule="auto"/>
        <w:ind w:left="792"/>
        <w:jc w:val="both"/>
        <w:rPr>
          <w:rFonts w:cs="David" w:hint="cs"/>
        </w:rPr>
      </w:pPr>
    </w:p>
    <w:p w:rsidR="00211CE1" w:rsidRDefault="003C2854" w:rsidP="00D02F22">
      <w:pPr>
        <w:pStyle w:val="a3"/>
        <w:spacing w:line="28" w:lineRule="atLeast"/>
        <w:jc w:val="both"/>
        <w:rPr>
          <w:rFonts w:cstheme="minorBidi"/>
          <w:b/>
          <w:bCs/>
          <w:rtl/>
          <w:lang w:bidi="ar-SA"/>
        </w:rPr>
      </w:pPr>
      <w:r>
        <w:rPr>
          <w:rFonts w:cstheme="minorBidi" w:hint="cs"/>
          <w:b/>
          <w:bCs/>
          <w:rtl/>
          <w:lang w:bidi="ar-SA"/>
        </w:rPr>
        <w:t>إن</w:t>
      </w:r>
      <w:r w:rsidR="00211CE1">
        <w:rPr>
          <w:rFonts w:cstheme="minorBidi" w:hint="cs"/>
          <w:b/>
          <w:bCs/>
          <w:rtl/>
          <w:lang w:bidi="ar-SA"/>
        </w:rPr>
        <w:t xml:space="preserve"> الشروط </w:t>
      </w:r>
      <w:r>
        <w:rPr>
          <w:rFonts w:cstheme="minorBidi" w:hint="cs"/>
          <w:b/>
          <w:bCs/>
          <w:rtl/>
          <w:lang w:bidi="ar-SA"/>
        </w:rPr>
        <w:t>الأولية</w:t>
      </w:r>
      <w:r w:rsidR="00211CE1">
        <w:rPr>
          <w:rFonts w:cstheme="minorBidi" w:hint="cs"/>
          <w:b/>
          <w:bCs/>
          <w:rtl/>
          <w:lang w:bidi="ar-SA"/>
        </w:rPr>
        <w:t xml:space="preserve"> المفصلة </w:t>
      </w:r>
      <w:r>
        <w:rPr>
          <w:rFonts w:cstheme="minorBidi" w:hint="cs"/>
          <w:b/>
          <w:bCs/>
          <w:rtl/>
          <w:lang w:bidi="ar-SA"/>
        </w:rPr>
        <w:t>أعلاه</w:t>
      </w:r>
      <w:r w:rsidR="00211CE1">
        <w:rPr>
          <w:rFonts w:cstheme="minorBidi" w:hint="cs"/>
          <w:b/>
          <w:bCs/>
          <w:rtl/>
          <w:lang w:bidi="ar-SA"/>
        </w:rPr>
        <w:t xml:space="preserve"> هي مجتمعة </w:t>
      </w:r>
      <w:r w:rsidR="00D02F22">
        <w:rPr>
          <w:rFonts w:cstheme="minorBidi" w:hint="cs"/>
          <w:b/>
          <w:bCs/>
          <w:rtl/>
          <w:lang w:bidi="ar-SA"/>
        </w:rPr>
        <w:t>و</w:t>
      </w:r>
      <w:r w:rsidR="00211CE1">
        <w:rPr>
          <w:rFonts w:cstheme="minorBidi" w:hint="cs"/>
          <w:b/>
          <w:bCs/>
          <w:rtl/>
          <w:lang w:bidi="ar-SA"/>
        </w:rPr>
        <w:t>عرض لمقدم عرض الذي لا يجيب على جميع الشروط سيلغى دون البت فيه.</w:t>
      </w:r>
    </w:p>
    <w:p w:rsidR="00211CE1" w:rsidRDefault="00211CE1" w:rsidP="00211CE1">
      <w:pPr>
        <w:pStyle w:val="a3"/>
        <w:spacing w:line="28" w:lineRule="atLeast"/>
        <w:jc w:val="both"/>
        <w:rPr>
          <w:rFonts w:cstheme="minorBidi" w:hint="cs"/>
          <w:b/>
          <w:bCs/>
          <w:rtl/>
          <w:lang w:bidi="ar-SA"/>
        </w:rPr>
      </w:pPr>
    </w:p>
    <w:p w:rsidR="00211CE1" w:rsidRDefault="00211CE1" w:rsidP="00211CE1">
      <w:pPr>
        <w:pStyle w:val="a3"/>
        <w:spacing w:line="28" w:lineRule="atLeast"/>
        <w:jc w:val="both"/>
        <w:rPr>
          <w:rFonts w:cstheme="minorBidi"/>
          <w:b/>
          <w:bCs/>
          <w:rtl/>
          <w:lang w:bidi="ar-SA"/>
        </w:rPr>
      </w:pPr>
      <w:r>
        <w:rPr>
          <w:rFonts w:cstheme="minorBidi" w:hint="cs"/>
          <w:b/>
          <w:bCs/>
          <w:rtl/>
          <w:lang w:bidi="ar-SA"/>
        </w:rPr>
        <w:t xml:space="preserve">على العرض أن يضم جميع المستندات المطلوبة من اجل </w:t>
      </w:r>
      <w:r w:rsidR="00F61D44">
        <w:rPr>
          <w:rFonts w:cstheme="minorBidi" w:hint="cs"/>
          <w:b/>
          <w:bCs/>
          <w:rtl/>
          <w:lang w:bidi="ar-SA"/>
        </w:rPr>
        <w:t>إثبات</w:t>
      </w:r>
      <w:r>
        <w:rPr>
          <w:rFonts w:cstheme="minorBidi" w:hint="cs"/>
          <w:b/>
          <w:bCs/>
          <w:rtl/>
          <w:lang w:bidi="ar-SA"/>
        </w:rPr>
        <w:t xml:space="preserve"> الإجابة على الشروط المفصلة </w:t>
      </w:r>
      <w:r w:rsidR="00F61D44">
        <w:rPr>
          <w:rFonts w:cstheme="minorBidi" w:hint="cs"/>
          <w:b/>
          <w:bCs/>
          <w:rtl/>
          <w:lang w:bidi="ar-SA"/>
        </w:rPr>
        <w:t>أعلاه</w:t>
      </w:r>
      <w:r>
        <w:rPr>
          <w:rFonts w:cstheme="minorBidi" w:hint="cs"/>
          <w:b/>
          <w:bCs/>
          <w:rtl/>
          <w:lang w:bidi="ar-SA"/>
        </w:rPr>
        <w:t>.</w:t>
      </w:r>
    </w:p>
    <w:p w:rsidR="00211CE1" w:rsidRDefault="00211CE1" w:rsidP="00211CE1">
      <w:pPr>
        <w:pStyle w:val="a3"/>
        <w:spacing w:line="28" w:lineRule="atLeast"/>
        <w:jc w:val="both"/>
        <w:rPr>
          <w:rFonts w:cstheme="minorBidi"/>
          <w:b/>
          <w:bCs/>
          <w:rtl/>
          <w:lang w:bidi="ar-SA"/>
        </w:rPr>
      </w:pPr>
    </w:p>
    <w:p w:rsidR="00211CE1" w:rsidRDefault="00211CE1" w:rsidP="00211CE1">
      <w:pPr>
        <w:pStyle w:val="a3"/>
        <w:spacing w:line="28" w:lineRule="atLeast"/>
        <w:jc w:val="both"/>
        <w:rPr>
          <w:rFonts w:cstheme="minorBidi"/>
          <w:b/>
          <w:bCs/>
          <w:rtl/>
          <w:lang w:bidi="ar-SA"/>
        </w:rPr>
      </w:pPr>
      <w:r>
        <w:rPr>
          <w:rFonts w:cstheme="minorBidi" w:hint="cs"/>
          <w:b/>
          <w:bCs/>
          <w:rtl/>
          <w:lang w:bidi="ar-SA"/>
        </w:rPr>
        <w:t>على مقدم العرض أن يكون شخصية قانونية واحدة, وعدة جهات التي لا يمكنها أن تقدم عرضا مع بعضها البعض.</w:t>
      </w:r>
    </w:p>
    <w:p w:rsidR="00211CE1" w:rsidRPr="00485E01" w:rsidRDefault="00211CE1" w:rsidP="00211CE1">
      <w:pPr>
        <w:pStyle w:val="a3"/>
        <w:spacing w:line="28" w:lineRule="atLeast"/>
        <w:jc w:val="both"/>
        <w:rPr>
          <w:rFonts w:cstheme="minorBidi"/>
          <w:b/>
          <w:bCs/>
          <w:rtl/>
          <w:lang w:bidi="ar-SA"/>
        </w:rPr>
      </w:pPr>
    </w:p>
    <w:p w:rsidR="002E2A2D" w:rsidRDefault="002E2A2D" w:rsidP="00BF68B2">
      <w:pPr>
        <w:spacing w:line="360" w:lineRule="auto"/>
        <w:ind w:left="360"/>
        <w:jc w:val="both"/>
        <w:rPr>
          <w:rFonts w:cstheme="minorBidi" w:hint="cs"/>
          <w:b/>
          <w:bCs/>
          <w:rtl/>
          <w:lang w:bidi="ar-SA"/>
        </w:rPr>
      </w:pPr>
      <w:r>
        <w:rPr>
          <w:rFonts w:cstheme="minorBidi" w:hint="cs"/>
          <w:b/>
          <w:bCs/>
          <w:rtl/>
          <w:lang w:bidi="ar-SA"/>
        </w:rPr>
        <w:t>يتوجب على مقدم العرض أن يكون شخصية قانونية واحدة, ولا يسمح لعدة هيئات بتقديم عرض مشترك.</w:t>
      </w:r>
    </w:p>
    <w:p w:rsidR="002E2A2D" w:rsidRPr="002E2A2D" w:rsidRDefault="002E2A2D" w:rsidP="00BF68B2">
      <w:pPr>
        <w:spacing w:line="360" w:lineRule="auto"/>
        <w:ind w:left="360"/>
        <w:jc w:val="both"/>
        <w:rPr>
          <w:rFonts w:cstheme="minorBidi" w:hint="cs"/>
          <w:b/>
          <w:bCs/>
          <w:rtl/>
          <w:lang w:bidi="ar-SA"/>
        </w:rPr>
      </w:pPr>
      <w:r>
        <w:rPr>
          <w:rFonts w:cstheme="minorBidi" w:hint="cs"/>
          <w:b/>
          <w:bCs/>
          <w:rtl/>
          <w:lang w:bidi="ar-SA"/>
        </w:rPr>
        <w:t xml:space="preserve">على مقدم العرض وممثله, في حال تطلب الأمر, أن يجب على الشروط المفصلة </w:t>
      </w:r>
      <w:r w:rsidR="00F61D44">
        <w:rPr>
          <w:rFonts w:cstheme="minorBidi" w:hint="cs"/>
          <w:b/>
          <w:bCs/>
          <w:rtl/>
          <w:lang w:bidi="ar-SA"/>
        </w:rPr>
        <w:t>أعلاه</w:t>
      </w:r>
      <w:r>
        <w:rPr>
          <w:rFonts w:cstheme="minorBidi" w:hint="cs"/>
          <w:b/>
          <w:bCs/>
          <w:rtl/>
          <w:lang w:bidi="ar-SA"/>
        </w:rPr>
        <w:t xml:space="preserve"> في موعد تقديم العروض في المناقصة.</w:t>
      </w:r>
    </w:p>
    <w:p w:rsidR="00FA79DA" w:rsidRPr="00BF68B2" w:rsidRDefault="00FA79DA" w:rsidP="00EC5CED">
      <w:pPr>
        <w:pStyle w:val="a3"/>
        <w:spacing w:before="120"/>
        <w:ind w:left="1440"/>
        <w:jc w:val="both"/>
        <w:rPr>
          <w:rFonts w:cs="David"/>
          <w:rtl/>
        </w:rPr>
      </w:pPr>
      <w:r w:rsidRPr="00BF68B2">
        <w:rPr>
          <w:rFonts w:cs="David" w:hint="cs"/>
          <w:rtl/>
        </w:rPr>
        <w:tab/>
      </w:r>
    </w:p>
    <w:p w:rsidR="006C7AE8" w:rsidRPr="00D96A1A" w:rsidRDefault="00211CE1" w:rsidP="00D96A1A">
      <w:pPr>
        <w:pStyle w:val="a3"/>
        <w:numPr>
          <w:ilvl w:val="0"/>
          <w:numId w:val="6"/>
        </w:numPr>
        <w:spacing w:after="240" w:line="276" w:lineRule="auto"/>
        <w:jc w:val="both"/>
        <w:rPr>
          <w:rFonts w:cs="David" w:hint="cs"/>
          <w:sz w:val="22"/>
        </w:rPr>
      </w:pPr>
      <w:r w:rsidRPr="00D96A1A">
        <w:rPr>
          <w:rFonts w:cstheme="minorBidi" w:hint="cs"/>
          <w:sz w:val="22"/>
          <w:rtl/>
          <w:lang w:bidi="ar-SA"/>
        </w:rPr>
        <w:t>على المع</w:t>
      </w:r>
      <w:r w:rsidR="006C7AE8" w:rsidRPr="00D96A1A">
        <w:rPr>
          <w:rFonts w:cstheme="minorBidi" w:hint="cs"/>
          <w:sz w:val="22"/>
          <w:rtl/>
          <w:lang w:bidi="ar-SA"/>
        </w:rPr>
        <w:t>ني بالاشتراك في المناقصة أن يدخل عرضه إلى صندوق مناقصات الوزارة, في جناح الحراسة ("</w:t>
      </w:r>
      <w:r w:rsidR="006C7AE8" w:rsidRPr="00D96A1A">
        <w:rPr>
          <w:rFonts w:cstheme="minorBidi" w:hint="cs"/>
          <w:b/>
          <w:bCs/>
          <w:sz w:val="22"/>
          <w:rtl/>
          <w:lang w:bidi="ar-SA"/>
        </w:rPr>
        <w:t>الفيلا</w:t>
      </w:r>
      <w:r w:rsidR="006C7AE8" w:rsidRPr="00D96A1A">
        <w:rPr>
          <w:rFonts w:cstheme="minorBidi" w:hint="cs"/>
          <w:sz w:val="22"/>
          <w:rtl/>
          <w:lang w:bidi="ar-SA"/>
        </w:rPr>
        <w:t>") عند مدخل مكتب رئيس الحكومة (يمنع إرسال عرض بواسطة البريد) شارع كابلن 3, القدس, بحيث تكون كاملة على جميع مرفقاتها, بنسختين كاملتين وموقعتين, داخل مغلف مغلق (فيما يلي- "</w:t>
      </w:r>
      <w:r w:rsidR="006C7AE8" w:rsidRPr="00D96A1A">
        <w:rPr>
          <w:rFonts w:cstheme="minorBidi" w:hint="cs"/>
          <w:b/>
          <w:bCs/>
          <w:sz w:val="22"/>
          <w:rtl/>
          <w:lang w:bidi="ar-SA"/>
        </w:rPr>
        <w:t>مغلف المناقصة</w:t>
      </w:r>
      <w:r w:rsidR="006C7AE8" w:rsidRPr="00D96A1A">
        <w:rPr>
          <w:rFonts w:cstheme="minorBidi" w:hint="cs"/>
          <w:sz w:val="22"/>
          <w:rtl/>
          <w:lang w:bidi="ar-SA"/>
        </w:rPr>
        <w:t xml:space="preserve">"). </w:t>
      </w:r>
      <w:proofErr w:type="gramStart"/>
      <w:r w:rsidR="006C7AE8" w:rsidRPr="00D96A1A">
        <w:rPr>
          <w:rFonts w:cstheme="minorBidi" w:hint="cs"/>
          <w:sz w:val="22"/>
          <w:rtl/>
          <w:lang w:bidi="ar-SA"/>
        </w:rPr>
        <w:t>لن</w:t>
      </w:r>
      <w:proofErr w:type="gramEnd"/>
      <w:r w:rsidR="006C7AE8" w:rsidRPr="00D96A1A">
        <w:rPr>
          <w:rFonts w:cstheme="minorBidi" w:hint="cs"/>
          <w:sz w:val="22"/>
          <w:rtl/>
          <w:lang w:bidi="ar-SA"/>
        </w:rPr>
        <w:t xml:space="preserve"> يحمل المغلف أي علامة ورمز معرفين باستثناء علامة واضحة باسم المناقصة ورقمها, </w:t>
      </w:r>
      <w:r w:rsidR="00F61D44" w:rsidRPr="00D96A1A">
        <w:rPr>
          <w:rFonts w:cstheme="minorBidi" w:hint="cs"/>
          <w:sz w:val="22"/>
          <w:rtl/>
          <w:lang w:bidi="ar-SA"/>
        </w:rPr>
        <w:t>كالآتي</w:t>
      </w:r>
      <w:r w:rsidR="006C7AE8" w:rsidRPr="00D96A1A">
        <w:rPr>
          <w:rFonts w:cstheme="minorBidi" w:hint="cs"/>
          <w:sz w:val="22"/>
          <w:rtl/>
          <w:lang w:bidi="ar-SA"/>
        </w:rPr>
        <w:t>:</w:t>
      </w:r>
    </w:p>
    <w:p w:rsidR="006C7AE8" w:rsidRDefault="006C7AE8" w:rsidP="006C7AE8">
      <w:pPr>
        <w:pStyle w:val="a3"/>
        <w:rPr>
          <w:rFonts w:ascii="David" w:hAnsi="David" w:cs="Arial" w:hint="cs"/>
          <w:b/>
          <w:bCs/>
          <w:sz w:val="26"/>
          <w:szCs w:val="26"/>
          <w:rtl/>
          <w:lang w:bidi="ar-SA"/>
        </w:rPr>
      </w:pPr>
      <w:r>
        <w:rPr>
          <w:rFonts w:ascii="David" w:hAnsi="David" w:cs="Arial" w:hint="cs"/>
          <w:b/>
          <w:bCs/>
          <w:sz w:val="26"/>
          <w:szCs w:val="26"/>
          <w:rtl/>
          <w:lang w:bidi="ar-SA"/>
        </w:rPr>
        <w:t>"</w:t>
      </w:r>
      <w:proofErr w:type="gramStart"/>
      <w:r w:rsidRPr="006C7AE8">
        <w:rPr>
          <w:rFonts w:ascii="David" w:hAnsi="David" w:cs="Arial" w:hint="cs"/>
          <w:b/>
          <w:bCs/>
          <w:sz w:val="26"/>
          <w:szCs w:val="26"/>
          <w:rtl/>
          <w:lang w:bidi="ar-SA"/>
        </w:rPr>
        <w:t>مناقصة</w:t>
      </w:r>
      <w:proofErr w:type="gramEnd"/>
      <w:r w:rsidRPr="006C7AE8">
        <w:rPr>
          <w:rFonts w:ascii="David" w:hAnsi="David" w:cs="Arial" w:hint="cs"/>
          <w:b/>
          <w:bCs/>
          <w:sz w:val="26"/>
          <w:szCs w:val="26"/>
          <w:rtl/>
          <w:lang w:bidi="ar-SA"/>
        </w:rPr>
        <w:t xml:space="preserve"> رقم </w:t>
      </w:r>
      <w:r w:rsidRPr="006C7AE8">
        <w:rPr>
          <w:rFonts w:hint="cs"/>
          <w:rtl/>
        </w:rPr>
        <w:t xml:space="preserve">11/17 </w:t>
      </w:r>
      <w:r w:rsidRPr="006C7AE8">
        <w:rPr>
          <w:rFonts w:ascii="David" w:hAnsi="David" w:cs="Arial" w:hint="cs"/>
          <w:b/>
          <w:bCs/>
          <w:sz w:val="26"/>
          <w:szCs w:val="26"/>
          <w:rtl/>
          <w:lang w:bidi="ar-SA"/>
        </w:rPr>
        <w:t xml:space="preserve">لتزويد </w:t>
      </w:r>
      <w:r w:rsidR="00F61D44" w:rsidRPr="006C7AE8">
        <w:rPr>
          <w:rFonts w:ascii="David" w:hAnsi="David" w:cs="Arial" w:hint="cs"/>
          <w:b/>
          <w:bCs/>
          <w:sz w:val="26"/>
          <w:szCs w:val="26"/>
          <w:rtl/>
          <w:lang w:bidi="ar-SA"/>
        </w:rPr>
        <w:t>آلة</w:t>
      </w:r>
      <w:r w:rsidRPr="006C7AE8">
        <w:rPr>
          <w:rFonts w:ascii="David" w:hAnsi="David" w:cs="Arial" w:hint="cs"/>
          <w:b/>
          <w:bCs/>
          <w:sz w:val="26"/>
          <w:szCs w:val="26"/>
          <w:rtl/>
          <w:lang w:bidi="ar-SA"/>
        </w:rPr>
        <w:t xml:space="preserve"> </w:t>
      </w:r>
      <w:r w:rsidR="00F61D44" w:rsidRPr="006C7AE8">
        <w:rPr>
          <w:rFonts w:ascii="David" w:hAnsi="David" w:cs="Arial" w:hint="cs"/>
          <w:b/>
          <w:bCs/>
          <w:sz w:val="26"/>
          <w:szCs w:val="26"/>
          <w:rtl/>
          <w:lang w:bidi="ar-SA"/>
        </w:rPr>
        <w:t>لإنتاج</w:t>
      </w:r>
      <w:r w:rsidRPr="006C7AE8">
        <w:rPr>
          <w:rFonts w:ascii="David" w:hAnsi="David" w:cs="Arial" w:hint="cs"/>
          <w:b/>
          <w:bCs/>
          <w:sz w:val="26"/>
          <w:szCs w:val="26"/>
          <w:rtl/>
          <w:lang w:bidi="ar-SA"/>
        </w:rPr>
        <w:t xml:space="preserve"> مستندات ولخدمات صيانة وكفالة لمكتب رئيس الحكومة</w:t>
      </w:r>
      <w:r>
        <w:rPr>
          <w:rFonts w:ascii="David" w:hAnsi="David" w:cs="Arial" w:hint="cs"/>
          <w:b/>
          <w:bCs/>
          <w:sz w:val="26"/>
          <w:szCs w:val="26"/>
          <w:rtl/>
          <w:lang w:bidi="ar-SA"/>
        </w:rPr>
        <w:t>"</w:t>
      </w:r>
    </w:p>
    <w:p w:rsidR="006C7AE8" w:rsidRPr="006C7AE8" w:rsidRDefault="006C7AE8" w:rsidP="006C7AE8">
      <w:pPr>
        <w:pStyle w:val="a3"/>
        <w:rPr>
          <w:rFonts w:ascii="David" w:hAnsi="David" w:cs="Arial"/>
          <w:b/>
          <w:bCs/>
          <w:sz w:val="26"/>
          <w:szCs w:val="26"/>
          <w:rtl/>
          <w:lang w:bidi="ar-SA"/>
        </w:rPr>
      </w:pPr>
    </w:p>
    <w:p w:rsidR="00211CE1" w:rsidRDefault="00211CE1" w:rsidP="00D96A1A">
      <w:pPr>
        <w:pStyle w:val="a3"/>
        <w:numPr>
          <w:ilvl w:val="0"/>
          <w:numId w:val="6"/>
        </w:numPr>
        <w:spacing w:line="360" w:lineRule="auto"/>
        <w:jc w:val="both"/>
      </w:pPr>
      <w:r w:rsidRPr="00024A43">
        <w:rPr>
          <w:rFonts w:cstheme="minorBidi" w:hint="cs"/>
          <w:rtl/>
          <w:lang w:bidi="ar-SA"/>
        </w:rPr>
        <w:t xml:space="preserve">يمكن تنزيل مستندات المناقصة من موقع الانترنت التابع لدائرة الشراء الحكومية على عنوان </w:t>
      </w:r>
      <w:hyperlink r:id="rId6" w:history="1">
        <w:r w:rsidRPr="00024A43">
          <w:rPr>
            <w:rStyle w:val="Hyperlink"/>
            <w:b/>
            <w:bCs/>
          </w:rPr>
          <w:t>www.mr.gov.il/purchasing</w:t>
        </w:r>
      </w:hyperlink>
      <w:r w:rsidRPr="0097248E">
        <w:rPr>
          <w:rFonts w:hint="cs"/>
          <w:rtl/>
        </w:rPr>
        <w:t>.</w:t>
      </w:r>
    </w:p>
    <w:p w:rsidR="00211CE1" w:rsidRDefault="00F61D44" w:rsidP="00D96A1A">
      <w:pPr>
        <w:pStyle w:val="a3"/>
        <w:numPr>
          <w:ilvl w:val="0"/>
          <w:numId w:val="6"/>
        </w:numPr>
        <w:spacing w:line="360" w:lineRule="auto"/>
        <w:jc w:val="both"/>
      </w:pPr>
      <w:bookmarkStart w:id="0" w:name="_Toc284672514"/>
      <w:bookmarkEnd w:id="0"/>
      <w:r w:rsidRPr="00024A43">
        <w:rPr>
          <w:rFonts w:asciiTheme="majorBidi" w:hAnsiTheme="majorBidi" w:cstheme="majorBidi" w:hint="cs"/>
          <w:rtl/>
          <w:lang w:bidi="ar-SA"/>
        </w:rPr>
        <w:t>أسئلة</w:t>
      </w:r>
      <w:r w:rsidR="00211CE1" w:rsidRPr="00024A43">
        <w:rPr>
          <w:rFonts w:asciiTheme="majorBidi" w:hAnsiTheme="majorBidi" w:cstheme="majorBidi"/>
          <w:rtl/>
          <w:lang w:bidi="ar-SA"/>
        </w:rPr>
        <w:t xml:space="preserve"> وطلبات للتوضيح يمكن </w:t>
      </w:r>
      <w:r w:rsidRPr="00024A43">
        <w:rPr>
          <w:rFonts w:asciiTheme="majorBidi" w:hAnsiTheme="majorBidi" w:cstheme="majorBidi" w:hint="cs"/>
          <w:rtl/>
          <w:lang w:bidi="ar-SA"/>
        </w:rPr>
        <w:t>إرسالها</w:t>
      </w:r>
      <w:r w:rsidR="00211CE1">
        <w:rPr>
          <w:rFonts w:asciiTheme="majorBidi" w:hAnsiTheme="majorBidi" w:cstheme="majorBidi" w:hint="cs"/>
          <w:rtl/>
          <w:lang w:bidi="ar-SA"/>
        </w:rPr>
        <w:t xml:space="preserve"> بواسطة البريد الالكتروني</w:t>
      </w:r>
      <w:r w:rsidR="00211CE1" w:rsidRPr="00024A43">
        <w:rPr>
          <w:rFonts w:asciiTheme="majorBidi" w:hAnsiTheme="majorBidi" w:cstheme="majorBidi"/>
          <w:rtl/>
          <w:lang w:bidi="ar-SA"/>
        </w:rPr>
        <w:t xml:space="preserve"> </w:t>
      </w:r>
      <w:r w:rsidR="00211CE1">
        <w:rPr>
          <w:rFonts w:asciiTheme="majorBidi" w:hAnsiTheme="majorBidi" w:cstheme="majorBidi" w:hint="cs"/>
          <w:rtl/>
          <w:lang w:bidi="ar-SA"/>
        </w:rPr>
        <w:t xml:space="preserve">إلى </w:t>
      </w:r>
      <w:r w:rsidR="00211CE1" w:rsidRPr="00024A43">
        <w:rPr>
          <w:rFonts w:asciiTheme="majorBidi" w:hAnsiTheme="majorBidi" w:cstheme="majorBidi"/>
          <w:rtl/>
          <w:lang w:bidi="ar-SA"/>
        </w:rPr>
        <w:t>مركز</w:t>
      </w:r>
      <w:r w:rsidR="006C7AE8">
        <w:rPr>
          <w:rFonts w:asciiTheme="majorBidi" w:hAnsiTheme="majorBidi" w:cstheme="majorBidi" w:hint="cs"/>
          <w:rtl/>
          <w:lang w:bidi="ar-SA"/>
        </w:rPr>
        <w:t>ة</w:t>
      </w:r>
      <w:r w:rsidR="00211CE1" w:rsidRPr="00024A43">
        <w:rPr>
          <w:rFonts w:asciiTheme="majorBidi" w:hAnsiTheme="majorBidi" w:cstheme="majorBidi"/>
          <w:rtl/>
          <w:lang w:bidi="ar-SA"/>
        </w:rPr>
        <w:t xml:space="preserve"> لجنة المناقصات على عنوان</w:t>
      </w:r>
      <w:r w:rsidR="00211CE1" w:rsidRPr="00024A43">
        <w:rPr>
          <w:rFonts w:asciiTheme="majorBidi" w:hAnsiTheme="majorBidi" w:cstheme="majorBidi"/>
          <w:rtl/>
        </w:rPr>
        <w:t>:</w:t>
      </w:r>
      <w:r w:rsidR="00211CE1" w:rsidRPr="00245A79">
        <w:rPr>
          <w:rtl/>
        </w:rPr>
        <w:t xml:space="preserve"> </w:t>
      </w:r>
      <w:hyperlink r:id="rId7" w:history="1">
        <w:r w:rsidR="00211CE1" w:rsidRPr="00024A43">
          <w:rPr>
            <w:rStyle w:val="Hyperlink"/>
            <w:b/>
            <w:bCs/>
          </w:rPr>
          <w:t>veredp@pmo.gov.il</w:t>
        </w:r>
      </w:hyperlink>
      <w:r w:rsidR="00211CE1" w:rsidRPr="00245A79">
        <w:rPr>
          <w:rtl/>
        </w:rPr>
        <w:t xml:space="preserve"> </w:t>
      </w:r>
      <w:r w:rsidR="00211CE1" w:rsidRPr="00024A43">
        <w:rPr>
          <w:rFonts w:cstheme="minorBidi" w:hint="cs"/>
          <w:rtl/>
          <w:lang w:bidi="ar-SA"/>
        </w:rPr>
        <w:t xml:space="preserve">حتى تاريخ </w:t>
      </w:r>
      <w:r w:rsidR="006C7AE8">
        <w:rPr>
          <w:rFonts w:hint="cs"/>
          <w:rtl/>
          <w:lang w:bidi="ar-SA"/>
        </w:rPr>
        <w:t>15.5.2017</w:t>
      </w:r>
      <w:r w:rsidR="00211CE1">
        <w:rPr>
          <w:rFonts w:hint="cs"/>
          <w:rtl/>
          <w:lang w:bidi="ar-SA"/>
        </w:rPr>
        <w:t xml:space="preserve"> </w:t>
      </w:r>
      <w:r w:rsidR="00211CE1" w:rsidRPr="00245A79">
        <w:rPr>
          <w:rtl/>
        </w:rPr>
        <w:t xml:space="preserve"> </w:t>
      </w:r>
      <w:r w:rsidR="00211CE1" w:rsidRPr="00024A43">
        <w:rPr>
          <w:rFonts w:cstheme="minorBidi" w:hint="cs"/>
          <w:rtl/>
          <w:lang w:bidi="ar-SA"/>
        </w:rPr>
        <w:t xml:space="preserve">الساعة </w:t>
      </w:r>
      <w:r w:rsidR="00211CE1" w:rsidRPr="00245A79">
        <w:rPr>
          <w:rtl/>
        </w:rPr>
        <w:t>14:00</w:t>
      </w:r>
      <w:r w:rsidR="00211CE1" w:rsidRPr="00245A79">
        <w:rPr>
          <w:rFonts w:hint="cs"/>
          <w:rtl/>
        </w:rPr>
        <w:t xml:space="preserve">. </w:t>
      </w:r>
    </w:p>
    <w:p w:rsidR="00211CE1" w:rsidRDefault="00211CE1" w:rsidP="00211CE1">
      <w:pPr>
        <w:spacing w:after="240" w:line="276" w:lineRule="auto"/>
        <w:ind w:left="720"/>
        <w:jc w:val="both"/>
        <w:rPr>
          <w:rFonts w:cs="David"/>
          <w:sz w:val="22"/>
          <w:rtl/>
        </w:rPr>
      </w:pPr>
    </w:p>
    <w:p w:rsidR="00211CE1" w:rsidRDefault="00211CE1" w:rsidP="006C7AE8">
      <w:pPr>
        <w:spacing w:after="240" w:line="276" w:lineRule="auto"/>
        <w:ind w:left="720"/>
        <w:jc w:val="both"/>
        <w:rPr>
          <w:rFonts w:cstheme="minorBidi"/>
          <w:sz w:val="22"/>
          <w:rtl/>
          <w:lang w:bidi="ar-SA"/>
        </w:rPr>
      </w:pPr>
      <w:r>
        <w:rPr>
          <w:rFonts w:cstheme="minorBidi" w:hint="cs"/>
          <w:sz w:val="22"/>
          <w:rtl/>
          <w:lang w:bidi="ar-SA"/>
        </w:rPr>
        <w:t xml:space="preserve">تقع على مقدم العرض مسؤولية </w:t>
      </w:r>
      <w:r w:rsidR="00F61D44">
        <w:rPr>
          <w:rFonts w:cstheme="minorBidi" w:hint="cs"/>
          <w:sz w:val="22"/>
          <w:rtl/>
          <w:lang w:bidi="ar-SA"/>
        </w:rPr>
        <w:t>التأكد</w:t>
      </w:r>
      <w:r>
        <w:rPr>
          <w:rFonts w:cstheme="minorBidi" w:hint="cs"/>
          <w:sz w:val="22"/>
          <w:rtl/>
          <w:lang w:bidi="ar-SA"/>
        </w:rPr>
        <w:t xml:space="preserve"> من وصول </w:t>
      </w:r>
      <w:r w:rsidR="00F61D44">
        <w:rPr>
          <w:rFonts w:cstheme="minorBidi" w:hint="cs"/>
          <w:sz w:val="22"/>
          <w:rtl/>
          <w:lang w:bidi="ar-SA"/>
        </w:rPr>
        <w:t>الأسئلة</w:t>
      </w:r>
      <w:r>
        <w:rPr>
          <w:rFonts w:cstheme="minorBidi" w:hint="cs"/>
          <w:sz w:val="22"/>
          <w:rtl/>
          <w:lang w:bidi="ar-SA"/>
        </w:rPr>
        <w:t xml:space="preserve"> إلى ممثل المكتب, بموجب التعليمات المحددة في مستندات المناقصة. يوضح, أن الوزارة لن تجيب على </w:t>
      </w:r>
      <w:r w:rsidR="00F61D44">
        <w:rPr>
          <w:rFonts w:cstheme="minorBidi" w:hint="cs"/>
          <w:sz w:val="22"/>
          <w:rtl/>
          <w:lang w:bidi="ar-SA"/>
        </w:rPr>
        <w:t>أسئلة</w:t>
      </w:r>
      <w:r>
        <w:rPr>
          <w:rFonts w:cstheme="minorBidi" w:hint="cs"/>
          <w:sz w:val="22"/>
          <w:rtl/>
          <w:lang w:bidi="ar-SA"/>
        </w:rPr>
        <w:t xml:space="preserve"> الاس</w:t>
      </w:r>
      <w:r w:rsidR="006C7AE8">
        <w:rPr>
          <w:rFonts w:cstheme="minorBidi" w:hint="cs"/>
          <w:sz w:val="22"/>
          <w:rtl/>
          <w:lang w:bidi="ar-SA"/>
        </w:rPr>
        <w:t>تفسار, إلا إذا أرسلت إلى عنوانين</w:t>
      </w:r>
      <w:r>
        <w:rPr>
          <w:rFonts w:cstheme="minorBidi" w:hint="cs"/>
          <w:sz w:val="22"/>
          <w:rtl/>
          <w:lang w:bidi="ar-SA"/>
        </w:rPr>
        <w:t xml:space="preserve"> البريد الالكتروني المفص</w:t>
      </w:r>
      <w:r w:rsidR="006C7AE8">
        <w:rPr>
          <w:rFonts w:cstheme="minorBidi" w:hint="cs"/>
          <w:sz w:val="22"/>
          <w:rtl/>
          <w:lang w:bidi="ar-SA"/>
        </w:rPr>
        <w:t>لة</w:t>
      </w:r>
      <w:r>
        <w:rPr>
          <w:rFonts w:cstheme="minorBidi" w:hint="cs"/>
          <w:sz w:val="22"/>
          <w:rtl/>
          <w:lang w:bidi="ar-SA"/>
        </w:rPr>
        <w:t xml:space="preserve"> </w:t>
      </w:r>
      <w:r w:rsidR="00F61D44">
        <w:rPr>
          <w:rFonts w:cstheme="minorBidi" w:hint="cs"/>
          <w:sz w:val="22"/>
          <w:rtl/>
          <w:lang w:bidi="ar-SA"/>
        </w:rPr>
        <w:t>أعلاه</w:t>
      </w:r>
      <w:r>
        <w:rPr>
          <w:rFonts w:cstheme="minorBidi" w:hint="cs"/>
          <w:sz w:val="22"/>
          <w:rtl/>
          <w:lang w:bidi="ar-SA"/>
        </w:rPr>
        <w:t xml:space="preserve">, بالشكل والصورة المفصلة </w:t>
      </w:r>
      <w:r w:rsidR="00F61D44">
        <w:rPr>
          <w:rFonts w:cstheme="minorBidi" w:hint="cs"/>
          <w:sz w:val="22"/>
          <w:rtl/>
          <w:lang w:bidi="ar-SA"/>
        </w:rPr>
        <w:t>أعلاه</w:t>
      </w:r>
      <w:r>
        <w:rPr>
          <w:rFonts w:cstheme="minorBidi" w:hint="cs"/>
          <w:sz w:val="22"/>
          <w:rtl/>
          <w:lang w:bidi="ar-SA"/>
        </w:rPr>
        <w:t xml:space="preserve">. كما يوضح, أن الوزارة لا تلتزم بالرد على جميع </w:t>
      </w:r>
      <w:r w:rsidR="00F61D44">
        <w:rPr>
          <w:rFonts w:cstheme="minorBidi" w:hint="cs"/>
          <w:sz w:val="22"/>
          <w:rtl/>
          <w:lang w:bidi="ar-SA"/>
        </w:rPr>
        <w:t>الأسئلة</w:t>
      </w:r>
      <w:r>
        <w:rPr>
          <w:rFonts w:cstheme="minorBidi" w:hint="cs"/>
          <w:sz w:val="22"/>
          <w:rtl/>
          <w:lang w:bidi="ar-SA"/>
        </w:rPr>
        <w:t xml:space="preserve"> المقدمة.</w:t>
      </w:r>
    </w:p>
    <w:p w:rsidR="00211CE1" w:rsidRPr="002D6835" w:rsidRDefault="00211CE1" w:rsidP="00211CE1">
      <w:pPr>
        <w:spacing w:after="240" w:line="276" w:lineRule="auto"/>
        <w:ind w:left="720"/>
        <w:jc w:val="both"/>
        <w:rPr>
          <w:rFonts w:cstheme="minorBidi"/>
          <w:sz w:val="22"/>
          <w:rtl/>
        </w:rPr>
      </w:pPr>
      <w:r>
        <w:rPr>
          <w:rFonts w:cstheme="minorBidi" w:hint="cs"/>
          <w:sz w:val="22"/>
          <w:rtl/>
          <w:lang w:bidi="ar-SA"/>
        </w:rPr>
        <w:t xml:space="preserve">سينشر المكتب </w:t>
      </w:r>
      <w:r w:rsidR="00F61D44">
        <w:rPr>
          <w:rFonts w:cstheme="minorBidi" w:hint="cs"/>
          <w:sz w:val="22"/>
          <w:rtl/>
          <w:lang w:bidi="ar-SA"/>
        </w:rPr>
        <w:t>إجابات</w:t>
      </w:r>
      <w:r>
        <w:rPr>
          <w:rFonts w:cstheme="minorBidi" w:hint="cs"/>
          <w:sz w:val="22"/>
          <w:rtl/>
          <w:lang w:bidi="ar-SA"/>
        </w:rPr>
        <w:t xml:space="preserve"> لأسئلة الاستفسار التي تم تلقيها حتى الموعد المحدد </w:t>
      </w:r>
      <w:r w:rsidR="00F61D44">
        <w:rPr>
          <w:rFonts w:cstheme="minorBidi" w:hint="cs"/>
          <w:sz w:val="22"/>
          <w:rtl/>
          <w:lang w:bidi="ar-SA"/>
        </w:rPr>
        <w:t>أعلاه</w:t>
      </w:r>
      <w:r>
        <w:rPr>
          <w:rFonts w:cstheme="minorBidi" w:hint="cs"/>
          <w:sz w:val="22"/>
          <w:rtl/>
          <w:lang w:bidi="ar-SA"/>
        </w:rPr>
        <w:t xml:space="preserve">, على موقع الانترنت على عنوان: </w:t>
      </w:r>
      <w:hyperlink r:id="rId8" w:history="1">
        <w:r w:rsidRPr="00951CB6">
          <w:rPr>
            <w:rStyle w:val="Hyperlink"/>
          </w:rPr>
          <w:t>http://www.mr.gov.il/purchasing/PurchasingTopNav/Tenders</w:t>
        </w:r>
      </w:hyperlink>
      <w:r w:rsidRPr="00951CB6">
        <w:rPr>
          <w:rtl/>
        </w:rPr>
        <w:t>.</w:t>
      </w:r>
    </w:p>
    <w:p w:rsidR="006C7AE8" w:rsidRDefault="006C7AE8" w:rsidP="00211CE1">
      <w:pPr>
        <w:tabs>
          <w:tab w:val="left" w:pos="746"/>
        </w:tabs>
        <w:spacing w:before="120" w:after="240" w:line="276" w:lineRule="auto"/>
        <w:ind w:left="746" w:hanging="746"/>
        <w:jc w:val="both"/>
        <w:rPr>
          <w:rFonts w:cstheme="minorBidi" w:hint="cs"/>
          <w:rtl/>
          <w:lang w:bidi="ar-SA"/>
        </w:rPr>
      </w:pPr>
      <w:r>
        <w:rPr>
          <w:rFonts w:cstheme="minorBidi" w:hint="cs"/>
          <w:rtl/>
          <w:lang w:bidi="ar-SA"/>
        </w:rPr>
        <w:tab/>
        <w:t xml:space="preserve">يتم نشر </w:t>
      </w:r>
      <w:r w:rsidR="00F61D44">
        <w:rPr>
          <w:rFonts w:cstheme="minorBidi" w:hint="cs"/>
          <w:rtl/>
          <w:lang w:bidi="ar-SA"/>
        </w:rPr>
        <w:t>الإجابات</w:t>
      </w:r>
      <w:r>
        <w:rPr>
          <w:rFonts w:cstheme="minorBidi" w:hint="cs"/>
          <w:rtl/>
          <w:lang w:bidi="ar-SA"/>
        </w:rPr>
        <w:t xml:space="preserve"> </w:t>
      </w:r>
      <w:proofErr w:type="gramStart"/>
      <w:r>
        <w:rPr>
          <w:rFonts w:cstheme="minorBidi" w:hint="cs"/>
          <w:rtl/>
          <w:lang w:bidi="ar-SA"/>
        </w:rPr>
        <w:t>دون</w:t>
      </w:r>
      <w:proofErr w:type="gramEnd"/>
      <w:r>
        <w:rPr>
          <w:rFonts w:cstheme="minorBidi" w:hint="cs"/>
          <w:rtl/>
          <w:lang w:bidi="ar-SA"/>
        </w:rPr>
        <w:t xml:space="preserve"> أي تعريف مقدم العرض الذي وجه السؤال.تشكل </w:t>
      </w:r>
      <w:r w:rsidR="00F61D44">
        <w:rPr>
          <w:rFonts w:cstheme="minorBidi" w:hint="cs"/>
          <w:rtl/>
          <w:lang w:bidi="ar-SA"/>
        </w:rPr>
        <w:t>تلك</w:t>
      </w:r>
      <w:r>
        <w:rPr>
          <w:rFonts w:cstheme="minorBidi" w:hint="cs"/>
          <w:rtl/>
          <w:lang w:bidi="ar-SA"/>
        </w:rPr>
        <w:t xml:space="preserve"> </w:t>
      </w:r>
      <w:r w:rsidR="00F61D44">
        <w:rPr>
          <w:rFonts w:cstheme="minorBidi" w:hint="cs"/>
          <w:rtl/>
          <w:lang w:bidi="ar-SA"/>
        </w:rPr>
        <w:t>الإجابات</w:t>
      </w:r>
      <w:r>
        <w:rPr>
          <w:rFonts w:cstheme="minorBidi" w:hint="cs"/>
          <w:rtl/>
          <w:lang w:bidi="ar-SA"/>
        </w:rPr>
        <w:t xml:space="preserve"> جزء لا يتجزأ من مستندات المناقصة ويجب </w:t>
      </w:r>
      <w:r w:rsidR="00F61D44">
        <w:rPr>
          <w:rFonts w:cstheme="minorBidi" w:hint="cs"/>
          <w:rtl/>
          <w:lang w:bidi="ar-SA"/>
        </w:rPr>
        <w:t>أرفاقها</w:t>
      </w:r>
      <w:r>
        <w:rPr>
          <w:rFonts w:cstheme="minorBidi" w:hint="cs"/>
          <w:rtl/>
          <w:lang w:bidi="ar-SA"/>
        </w:rPr>
        <w:t xml:space="preserve"> إلى العرض, موقعة على كل صفحة من قبل مفوض التوقيع من قبل مقدم العرض.</w:t>
      </w:r>
      <w:r w:rsidR="00211CE1">
        <w:rPr>
          <w:rFonts w:cstheme="minorBidi" w:hint="cs"/>
          <w:rtl/>
          <w:lang w:bidi="ar-SA"/>
        </w:rPr>
        <w:tab/>
      </w:r>
    </w:p>
    <w:p w:rsidR="00211CE1" w:rsidRPr="006C7AE8" w:rsidRDefault="006C7AE8" w:rsidP="00211CE1">
      <w:pPr>
        <w:tabs>
          <w:tab w:val="left" w:pos="746"/>
        </w:tabs>
        <w:spacing w:before="120" w:after="240" w:line="276" w:lineRule="auto"/>
        <w:ind w:left="746" w:hanging="746"/>
        <w:jc w:val="both"/>
        <w:rPr>
          <w:rFonts w:cs="David"/>
          <w:b/>
          <w:bCs/>
          <w:u w:val="single"/>
          <w:rtl/>
          <w:lang w:bidi="ar-SA"/>
        </w:rPr>
      </w:pPr>
      <w:r>
        <w:rPr>
          <w:rFonts w:cstheme="minorBidi" w:hint="cs"/>
          <w:rtl/>
          <w:lang w:bidi="ar-SA"/>
        </w:rPr>
        <w:tab/>
      </w:r>
      <w:r w:rsidR="00211CE1" w:rsidRPr="006C7AE8">
        <w:rPr>
          <w:rFonts w:cstheme="minorBidi" w:hint="cs"/>
          <w:b/>
          <w:bCs/>
          <w:rtl/>
          <w:lang w:bidi="ar-SA"/>
        </w:rPr>
        <w:t xml:space="preserve">المكتب يحفظ لنفسه الحق في نشر تغييرات وتوضيحات في مستندات المناقصة, حتى إذا لم تنتج عن </w:t>
      </w:r>
      <w:r w:rsidR="00F61D44" w:rsidRPr="006C7AE8">
        <w:rPr>
          <w:rFonts w:cstheme="minorBidi" w:hint="cs"/>
          <w:b/>
          <w:bCs/>
          <w:rtl/>
          <w:lang w:bidi="ar-SA"/>
        </w:rPr>
        <w:t>أسئلة</w:t>
      </w:r>
      <w:r w:rsidR="00211CE1" w:rsidRPr="006C7AE8">
        <w:rPr>
          <w:rFonts w:cstheme="minorBidi" w:hint="cs"/>
          <w:b/>
          <w:bCs/>
          <w:rtl/>
          <w:lang w:bidi="ar-SA"/>
        </w:rPr>
        <w:t xml:space="preserve"> الاستفسار التي تم تلقيها من قبل مقدمي العروض</w:t>
      </w:r>
      <w:r w:rsidR="00211CE1">
        <w:rPr>
          <w:rFonts w:cstheme="minorBidi" w:hint="cs"/>
          <w:rtl/>
          <w:lang w:bidi="ar-SA"/>
        </w:rPr>
        <w:t xml:space="preserve">, وذلك حتى فترة معقولة قبل الموعد </w:t>
      </w:r>
      <w:r w:rsidR="00F61D44">
        <w:rPr>
          <w:rFonts w:cstheme="minorBidi" w:hint="cs"/>
          <w:rtl/>
          <w:lang w:bidi="ar-SA"/>
        </w:rPr>
        <w:t>الأخير</w:t>
      </w:r>
      <w:r w:rsidR="00211CE1">
        <w:rPr>
          <w:rFonts w:cstheme="minorBidi" w:hint="cs"/>
          <w:rtl/>
          <w:lang w:bidi="ar-SA"/>
        </w:rPr>
        <w:t xml:space="preserve"> لتقديم العروض. سينشر المكتب هذه التغييرات والتوضيحات على موقع الانترنت, على العناوين المحددة في هذا البند </w:t>
      </w:r>
      <w:r w:rsidR="00F61D44">
        <w:rPr>
          <w:rFonts w:cstheme="minorBidi" w:hint="cs"/>
          <w:rtl/>
          <w:lang w:bidi="ar-SA"/>
        </w:rPr>
        <w:t>أعلاه</w:t>
      </w:r>
      <w:r w:rsidR="00211CE1">
        <w:rPr>
          <w:rFonts w:cstheme="minorBidi" w:hint="cs"/>
          <w:rtl/>
          <w:lang w:bidi="ar-SA"/>
        </w:rPr>
        <w:t xml:space="preserve">, وكذلك ستشكل جزءا لا </w:t>
      </w:r>
      <w:r w:rsidR="00F61D44">
        <w:rPr>
          <w:rFonts w:cstheme="minorBidi" w:hint="cs"/>
          <w:rtl/>
          <w:lang w:bidi="ar-SA"/>
        </w:rPr>
        <w:t>يتجزأ</w:t>
      </w:r>
      <w:r w:rsidR="00211CE1">
        <w:rPr>
          <w:rFonts w:cstheme="minorBidi" w:hint="cs"/>
          <w:rtl/>
          <w:lang w:bidi="ar-SA"/>
        </w:rPr>
        <w:t xml:space="preserve"> من مستندات المناقصة. </w:t>
      </w:r>
      <w:r w:rsidR="00211CE1" w:rsidRPr="006C7AE8">
        <w:rPr>
          <w:rFonts w:cstheme="minorBidi" w:hint="cs"/>
          <w:b/>
          <w:bCs/>
          <w:u w:val="single"/>
          <w:rtl/>
          <w:lang w:bidi="ar-SA"/>
        </w:rPr>
        <w:t>تقع على مسؤولية مقدمي العروض فحص المنشورات فيما يتعلق بهذه المناقصة, على موقع الانترنت, كما ذكر.</w:t>
      </w:r>
    </w:p>
    <w:p w:rsidR="00211CE1" w:rsidRDefault="00211CE1" w:rsidP="00D96A1A">
      <w:pPr>
        <w:pStyle w:val="a3"/>
        <w:numPr>
          <w:ilvl w:val="0"/>
          <w:numId w:val="6"/>
        </w:numPr>
        <w:spacing w:line="360" w:lineRule="auto"/>
        <w:jc w:val="both"/>
        <w:rPr>
          <w:b/>
          <w:bCs/>
        </w:rPr>
      </w:pPr>
      <w:r>
        <w:rPr>
          <w:rFonts w:ascii="Arial" w:hAnsi="Arial" w:cs="Arial" w:hint="cs"/>
          <w:rtl/>
          <w:lang w:bidi="ar-SA"/>
        </w:rPr>
        <w:t xml:space="preserve">يجب تقديم </w:t>
      </w:r>
      <w:r w:rsidRPr="006123DC">
        <w:rPr>
          <w:rFonts w:ascii="Arial" w:hAnsi="Arial" w:cs="Arial" w:hint="cs"/>
          <w:rtl/>
          <w:lang w:bidi="ar-SA"/>
        </w:rPr>
        <w:t>عروض</w:t>
      </w:r>
      <w:r w:rsidRPr="006123DC">
        <w:rPr>
          <w:rFonts w:cs="Arial" w:hint="cs"/>
          <w:rtl/>
          <w:lang w:bidi="ar-SA"/>
        </w:rPr>
        <w:t xml:space="preserve"> </w:t>
      </w:r>
      <w:r w:rsidRPr="006123DC">
        <w:rPr>
          <w:rFonts w:ascii="Arial" w:hAnsi="Arial" w:cs="Arial" w:hint="cs"/>
          <w:rtl/>
          <w:lang w:bidi="ar-SA"/>
        </w:rPr>
        <w:t>للمناقصة</w:t>
      </w:r>
      <w:r w:rsidRPr="006123DC">
        <w:rPr>
          <w:rFonts w:cs="Arial" w:hint="cs"/>
          <w:rtl/>
          <w:lang w:bidi="ar-SA"/>
        </w:rPr>
        <w:t xml:space="preserve"> </w:t>
      </w:r>
      <w:r w:rsidRPr="006123DC">
        <w:rPr>
          <w:rFonts w:ascii="Arial" w:hAnsi="Arial" w:cs="Arial" w:hint="cs"/>
          <w:rtl/>
          <w:lang w:bidi="ar-SA"/>
        </w:rPr>
        <w:t>باللغة</w:t>
      </w:r>
      <w:r w:rsidRPr="006123DC">
        <w:rPr>
          <w:rFonts w:cs="Arial" w:hint="cs"/>
          <w:rtl/>
          <w:lang w:bidi="ar-SA"/>
        </w:rPr>
        <w:t xml:space="preserve"> </w:t>
      </w:r>
      <w:r w:rsidRPr="006123DC">
        <w:rPr>
          <w:rFonts w:ascii="Arial" w:hAnsi="Arial" w:cs="Arial" w:hint="cs"/>
          <w:rtl/>
          <w:lang w:bidi="ar-SA"/>
        </w:rPr>
        <w:t>العبرية</w:t>
      </w:r>
      <w:r w:rsidRPr="006123DC">
        <w:rPr>
          <w:rFonts w:cs="Arial" w:hint="cs"/>
          <w:rtl/>
          <w:lang w:bidi="ar-SA"/>
        </w:rPr>
        <w:t xml:space="preserve"> </w:t>
      </w:r>
      <w:r w:rsidRPr="006123DC">
        <w:rPr>
          <w:rFonts w:ascii="Arial" w:hAnsi="Arial" w:cs="Arial" w:hint="cs"/>
          <w:rtl/>
          <w:lang w:bidi="ar-SA"/>
        </w:rPr>
        <w:t>فقط</w:t>
      </w:r>
      <w:r w:rsidRPr="006123DC">
        <w:rPr>
          <w:rFonts w:cs="Arial" w:hint="cs"/>
          <w:rtl/>
          <w:lang w:bidi="ar-SA"/>
        </w:rPr>
        <w:t xml:space="preserve">, </w:t>
      </w:r>
      <w:r w:rsidRPr="006C7AE8">
        <w:rPr>
          <w:rFonts w:ascii="Arial" w:hAnsi="Arial" w:cs="Arial" w:hint="cs"/>
          <w:rtl/>
          <w:lang w:bidi="ar-SA"/>
        </w:rPr>
        <w:t>حتى</w:t>
      </w:r>
      <w:r w:rsidRPr="006C7AE8">
        <w:rPr>
          <w:rFonts w:cs="Arial" w:hint="cs"/>
          <w:rtl/>
          <w:lang w:bidi="ar-SA"/>
        </w:rPr>
        <w:t xml:space="preserve"> </w:t>
      </w:r>
      <w:r w:rsidR="006C7AE8">
        <w:rPr>
          <w:rFonts w:ascii="Arial" w:hAnsi="Arial" w:cs="Arial" w:hint="cs"/>
          <w:rtl/>
          <w:lang w:bidi="ar-SA"/>
        </w:rPr>
        <w:t xml:space="preserve">موعد </w:t>
      </w:r>
      <w:r w:rsidR="00F61D44">
        <w:rPr>
          <w:rFonts w:ascii="Arial" w:hAnsi="Arial" w:cs="Arial" w:hint="cs"/>
          <w:rtl/>
          <w:lang w:bidi="ar-SA"/>
        </w:rPr>
        <w:t>أقصاه</w:t>
      </w:r>
      <w:r w:rsidR="006C7AE8">
        <w:rPr>
          <w:rFonts w:ascii="Arial" w:hAnsi="Arial" w:cs="Arial" w:hint="cs"/>
          <w:rtl/>
          <w:lang w:bidi="ar-SA"/>
        </w:rPr>
        <w:t xml:space="preserve"> يوم الاثنين 29.5.2017 </w:t>
      </w:r>
      <w:r w:rsidRPr="006C7AE8">
        <w:rPr>
          <w:rFonts w:ascii="Arial" w:hAnsi="Arial" w:cs="Arial" w:hint="cs"/>
          <w:rtl/>
          <w:lang w:bidi="ar-SA"/>
        </w:rPr>
        <w:t>الساعة</w:t>
      </w:r>
      <w:r w:rsidRPr="006C7AE8">
        <w:rPr>
          <w:rFonts w:cs="Arial" w:hint="cs"/>
          <w:rtl/>
          <w:lang w:bidi="ar-SA"/>
        </w:rPr>
        <w:t xml:space="preserve"> 13:00,</w:t>
      </w:r>
      <w:r w:rsidRPr="006123DC">
        <w:rPr>
          <w:rFonts w:cs="Arial" w:hint="cs"/>
          <w:rtl/>
          <w:lang w:bidi="ar-SA"/>
        </w:rPr>
        <w:t xml:space="preserve"> </w:t>
      </w:r>
      <w:r w:rsidRPr="006123DC">
        <w:rPr>
          <w:rFonts w:ascii="Arial" w:hAnsi="Arial" w:cs="Arial" w:hint="cs"/>
          <w:rtl/>
          <w:lang w:bidi="ar-SA"/>
        </w:rPr>
        <w:t>إلى</w:t>
      </w:r>
      <w:r w:rsidRPr="006123DC">
        <w:rPr>
          <w:rFonts w:cs="Arial" w:hint="cs"/>
          <w:rtl/>
          <w:lang w:bidi="ar-SA"/>
        </w:rPr>
        <w:t xml:space="preserve"> </w:t>
      </w:r>
      <w:r w:rsidRPr="006123DC">
        <w:rPr>
          <w:rFonts w:ascii="Arial" w:hAnsi="Arial" w:cs="Arial" w:hint="cs"/>
          <w:rtl/>
          <w:lang w:bidi="ar-SA"/>
        </w:rPr>
        <w:t>صندوق</w:t>
      </w:r>
      <w:r w:rsidRPr="006123DC">
        <w:rPr>
          <w:rFonts w:cs="Arial" w:hint="cs"/>
          <w:rtl/>
          <w:lang w:bidi="ar-SA"/>
        </w:rPr>
        <w:t xml:space="preserve"> </w:t>
      </w:r>
      <w:r w:rsidRPr="006123DC">
        <w:rPr>
          <w:rFonts w:ascii="Arial" w:hAnsi="Arial" w:cs="Arial" w:hint="cs"/>
          <w:rtl/>
          <w:lang w:bidi="ar-SA"/>
        </w:rPr>
        <w:t>المناقصات</w:t>
      </w:r>
      <w:r w:rsidRPr="006123DC">
        <w:rPr>
          <w:rFonts w:cs="Arial" w:hint="cs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 xml:space="preserve">المتواجد عند مدخل </w:t>
      </w:r>
      <w:r w:rsidRPr="006123DC">
        <w:rPr>
          <w:rFonts w:cs="Arial" w:hint="cs"/>
          <w:rtl/>
          <w:lang w:bidi="ar-SA"/>
        </w:rPr>
        <w:t>مكتب</w:t>
      </w:r>
      <w:r>
        <w:rPr>
          <w:rFonts w:cs="Arial" w:hint="cs"/>
          <w:rtl/>
          <w:lang w:bidi="ar-SA"/>
        </w:rPr>
        <w:t xml:space="preserve"> رئيس الحكومة</w:t>
      </w:r>
      <w:r w:rsidRPr="006123DC">
        <w:rPr>
          <w:rFonts w:cs="Arial" w:hint="cs"/>
          <w:rtl/>
          <w:lang w:bidi="ar-SA"/>
        </w:rPr>
        <w:t xml:space="preserve">, </w:t>
      </w:r>
      <w:r w:rsidR="006C7AE8">
        <w:rPr>
          <w:rFonts w:cs="Arial" w:hint="cs"/>
          <w:rtl/>
          <w:lang w:bidi="ar-SA"/>
        </w:rPr>
        <w:t xml:space="preserve">المتواجد عند مدخل بناية الوزارة, </w:t>
      </w:r>
      <w:r w:rsidRPr="006123DC">
        <w:rPr>
          <w:rFonts w:cs="Arial" w:hint="cs"/>
          <w:rtl/>
          <w:lang w:bidi="ar-SA"/>
        </w:rPr>
        <w:t xml:space="preserve">في شارع كابلن 3, </w:t>
      </w:r>
      <w:r w:rsidRPr="00232147">
        <w:rPr>
          <w:rFonts w:cs="Arial" w:hint="cs"/>
          <w:rtl/>
          <w:lang w:bidi="ar-SA"/>
        </w:rPr>
        <w:t>بناية ج كريات بن جوريون, القدس.</w:t>
      </w:r>
    </w:p>
    <w:p w:rsidR="00211CE1" w:rsidRPr="00211CE1" w:rsidRDefault="00211CE1" w:rsidP="00211CE1">
      <w:pPr>
        <w:pStyle w:val="a3"/>
        <w:spacing w:line="360" w:lineRule="auto"/>
        <w:jc w:val="both"/>
        <w:rPr>
          <w:b/>
          <w:bCs/>
        </w:rPr>
      </w:pPr>
    </w:p>
    <w:p w:rsidR="00211CE1" w:rsidRPr="00211CE1" w:rsidRDefault="00211CE1" w:rsidP="00D96A1A">
      <w:pPr>
        <w:pStyle w:val="a3"/>
        <w:numPr>
          <w:ilvl w:val="0"/>
          <w:numId w:val="6"/>
        </w:numPr>
        <w:spacing w:line="360" w:lineRule="auto"/>
        <w:jc w:val="both"/>
        <w:rPr>
          <w:b/>
          <w:bCs/>
        </w:rPr>
      </w:pPr>
      <w:r w:rsidRPr="00211CE1">
        <w:rPr>
          <w:rFonts w:cs="Arial" w:hint="cs"/>
          <w:b/>
          <w:bCs/>
          <w:rtl/>
          <w:lang w:bidi="ar-SA"/>
        </w:rPr>
        <w:t>عرض الذي لن يتواجد في داخل صندوق المناقصات في الموعد الأخير لتقديم العرض لأي سبب كان, لن يشارك في المناقصة وسيعاد إلى مقدم العرض.</w:t>
      </w:r>
    </w:p>
    <w:p w:rsidR="00211CE1" w:rsidRPr="00E57BC9" w:rsidRDefault="00211CE1" w:rsidP="00211CE1">
      <w:pPr>
        <w:pStyle w:val="a3"/>
        <w:spacing w:line="360" w:lineRule="auto"/>
        <w:ind w:left="360"/>
        <w:jc w:val="both"/>
        <w:rPr>
          <w:b/>
          <w:bCs/>
        </w:rPr>
      </w:pPr>
    </w:p>
    <w:p w:rsidR="00211CE1" w:rsidRPr="00B4751A" w:rsidRDefault="00211CE1" w:rsidP="00211CE1">
      <w:pPr>
        <w:pStyle w:val="a3"/>
        <w:spacing w:line="28" w:lineRule="atLeast"/>
        <w:jc w:val="both"/>
        <w:rPr>
          <w:rFonts w:cs="Arial"/>
          <w:b/>
          <w:bCs/>
          <w:rtl/>
          <w:lang w:bidi="ar-SA"/>
        </w:rPr>
      </w:pPr>
      <w:r>
        <w:rPr>
          <w:rFonts w:cs="Arial" w:hint="cs"/>
          <w:b/>
          <w:bCs/>
          <w:rtl/>
          <w:lang w:bidi="ar-SA"/>
        </w:rPr>
        <w:t>إذا كان هناك تناقض بين هذا الإعلان وبين مستندات المناقصة سيتغلب المذكور في مستندات المناقصة.</w:t>
      </w:r>
    </w:p>
    <w:p w:rsidR="00211CE1" w:rsidRPr="0097248E" w:rsidRDefault="00211CE1" w:rsidP="00211CE1">
      <w:pPr>
        <w:tabs>
          <w:tab w:val="left" w:pos="746"/>
        </w:tabs>
        <w:spacing w:before="120" w:line="276" w:lineRule="auto"/>
        <w:ind w:left="746" w:hanging="746"/>
        <w:jc w:val="both"/>
        <w:rPr>
          <w:rFonts w:cs="David"/>
          <w:sz w:val="20"/>
          <w:szCs w:val="20"/>
          <w:rtl/>
        </w:rPr>
      </w:pPr>
    </w:p>
    <w:p w:rsidR="00211CE1" w:rsidRDefault="00211CE1" w:rsidP="00211CE1">
      <w:pPr>
        <w:spacing w:line="360" w:lineRule="auto"/>
        <w:rPr>
          <w:rFonts w:cstheme="minorBidi"/>
          <w:sz w:val="20"/>
          <w:szCs w:val="20"/>
          <w:rtl/>
          <w:lang w:bidi="ar-SA"/>
        </w:rPr>
      </w:pPr>
    </w:p>
    <w:p w:rsidR="00211CE1" w:rsidRPr="00B4751A" w:rsidRDefault="00211CE1" w:rsidP="00211CE1">
      <w:pPr>
        <w:spacing w:line="360" w:lineRule="auto"/>
        <w:rPr>
          <w:rFonts w:cstheme="minorBidi"/>
          <w:sz w:val="20"/>
          <w:szCs w:val="20"/>
          <w:rtl/>
          <w:lang w:bidi="ar-SA"/>
        </w:rPr>
      </w:pPr>
      <w:r>
        <w:rPr>
          <w:rFonts w:cstheme="minorBidi" w:hint="cs"/>
          <w:sz w:val="20"/>
          <w:szCs w:val="20"/>
          <w:rtl/>
          <w:lang w:bidi="ar-SA"/>
        </w:rPr>
        <w:t xml:space="preserve">"المناقصة ستنشر </w:t>
      </w:r>
      <w:r w:rsidR="00F61D44">
        <w:rPr>
          <w:rFonts w:cstheme="minorBidi" w:hint="cs"/>
          <w:sz w:val="20"/>
          <w:szCs w:val="20"/>
          <w:rtl/>
          <w:lang w:bidi="ar-SA"/>
        </w:rPr>
        <w:t>أيضا</w:t>
      </w:r>
      <w:r>
        <w:rPr>
          <w:rFonts w:cstheme="minorBidi" w:hint="cs"/>
          <w:sz w:val="20"/>
          <w:szCs w:val="20"/>
          <w:rtl/>
          <w:lang w:bidi="ar-SA"/>
        </w:rPr>
        <w:t xml:space="preserve"> في الصحف باللغة العبرية والصيغة المحددة هي المنشورة باللغة العبرية" </w:t>
      </w:r>
    </w:p>
    <w:p w:rsidR="00E21679" w:rsidRPr="00BF68B2" w:rsidRDefault="00E21679" w:rsidP="00EC5CED">
      <w:pPr>
        <w:tabs>
          <w:tab w:val="left" w:pos="746"/>
        </w:tabs>
        <w:ind w:left="746" w:hanging="746"/>
        <w:jc w:val="both"/>
        <w:rPr>
          <w:rFonts w:cs="David" w:hint="cs"/>
          <w:rtl/>
        </w:rPr>
      </w:pPr>
    </w:p>
    <w:p w:rsidR="00E21679" w:rsidRPr="00BF68B2" w:rsidRDefault="00E21679" w:rsidP="00FA79DA">
      <w:pPr>
        <w:tabs>
          <w:tab w:val="left" w:pos="746"/>
        </w:tabs>
        <w:ind w:left="746" w:hanging="746"/>
        <w:jc w:val="both"/>
        <w:rPr>
          <w:rFonts w:cs="David"/>
          <w:rtl/>
        </w:rPr>
      </w:pPr>
    </w:p>
    <w:p w:rsidR="00E21679" w:rsidRPr="00BF68B2" w:rsidRDefault="00E21679" w:rsidP="00FA79DA">
      <w:pPr>
        <w:tabs>
          <w:tab w:val="left" w:pos="746"/>
        </w:tabs>
        <w:ind w:left="746" w:hanging="746"/>
        <w:jc w:val="both"/>
        <w:rPr>
          <w:rFonts w:cs="David"/>
          <w:rtl/>
        </w:rPr>
      </w:pPr>
    </w:p>
    <w:sectPr w:rsidR="00E21679" w:rsidRPr="00BF68B2" w:rsidSect="00EE5A3E">
      <w:pgSz w:w="11906" w:h="16838"/>
      <w:pgMar w:top="1361" w:right="1361" w:bottom="1361" w:left="1361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E21999"/>
    <w:multiLevelType w:val="multilevel"/>
    <w:tmpl w:val="11DEB3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hebrew1"/>
      <w:lvlText w:val="%2."/>
      <w:lvlJc w:val="center"/>
      <w:pPr>
        <w:tabs>
          <w:tab w:val="num" w:pos="1418"/>
        </w:tabs>
        <w:ind w:left="1418" w:hanging="698"/>
      </w:pPr>
      <w:rPr>
        <w:b w:val="0"/>
        <w:bCs w:val="0"/>
        <w:sz w:val="24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tabs>
          <w:tab w:val="num" w:pos="2155"/>
        </w:tabs>
        <w:ind w:left="2155" w:hanging="737"/>
      </w:pPr>
      <w:rPr>
        <w:rFonts w:cs="David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3005"/>
        </w:tabs>
        <w:ind w:left="3005" w:hanging="850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">
    <w:nsid w:val="08A54E1B"/>
    <w:multiLevelType w:val="multilevel"/>
    <w:tmpl w:val="11DEB3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hebrew1"/>
      <w:lvlText w:val="%2."/>
      <w:lvlJc w:val="center"/>
      <w:pPr>
        <w:tabs>
          <w:tab w:val="num" w:pos="1418"/>
        </w:tabs>
        <w:ind w:left="1418" w:hanging="698"/>
      </w:pPr>
      <w:rPr>
        <w:b w:val="0"/>
        <w:bCs w:val="0"/>
        <w:sz w:val="24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tabs>
          <w:tab w:val="num" w:pos="2155"/>
        </w:tabs>
        <w:ind w:left="2155" w:hanging="737"/>
      </w:pPr>
      <w:rPr>
        <w:rFonts w:cs="David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3005"/>
        </w:tabs>
        <w:ind w:left="3005" w:hanging="850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2">
    <w:nsid w:val="0F66658C"/>
    <w:multiLevelType w:val="multilevel"/>
    <w:tmpl w:val="4C885CE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b w:val="0"/>
        <w:bCs w:val="0"/>
        <w:sz w:val="26"/>
        <w:szCs w:val="24"/>
      </w:rPr>
    </w:lvl>
    <w:lvl w:ilvl="1">
      <w:start w:val="1"/>
      <w:numFmt w:val="decimal"/>
      <w:lvlText w:val="%1.%2"/>
      <w:lvlJc w:val="left"/>
      <w:pPr>
        <w:tabs>
          <w:tab w:val="num" w:pos="1701"/>
        </w:tabs>
        <w:ind w:left="1701" w:hanging="851"/>
      </w:pPr>
      <w:rPr>
        <w:b w:val="0"/>
        <w:bCs w:val="0"/>
        <w:i w:val="0"/>
        <w:iCs w:val="0"/>
        <w:sz w:val="24"/>
        <w:szCs w:val="24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b w:val="0"/>
        <w:bCs w:val="0"/>
        <w:i w:val="0"/>
        <w:iCs w:val="0"/>
      </w:rPr>
    </w:lvl>
    <w:lvl w:ilvl="3">
      <w:start w:val="1"/>
      <w:numFmt w:val="decimal"/>
      <w:lvlText w:val="(%4)"/>
      <w:lvlJc w:val="left"/>
      <w:pPr>
        <w:tabs>
          <w:tab w:val="num" w:pos="2552"/>
        </w:tabs>
        <w:ind w:left="2552" w:hanging="284"/>
      </w:pPr>
    </w:lvl>
    <w:lvl w:ilvl="4">
      <w:numFmt w:val="none"/>
      <w:lvlText w:val=""/>
      <w:lvlJc w:val="left"/>
      <w:pPr>
        <w:tabs>
          <w:tab w:val="num" w:pos="360"/>
        </w:tabs>
        <w:ind w:left="0" w:firstLine="0"/>
      </w:pPr>
    </w:lvl>
    <w:lvl w:ilvl="5">
      <w:numFmt w:val="none"/>
      <w:lvlText w:val=""/>
      <w:lvlJc w:val="left"/>
      <w:pPr>
        <w:tabs>
          <w:tab w:val="num" w:pos="360"/>
        </w:tabs>
        <w:ind w:left="0" w:firstLine="0"/>
      </w:pPr>
    </w:lvl>
    <w:lvl w:ilvl="6">
      <w:numFmt w:val="none"/>
      <w:lvlText w:val=""/>
      <w:lvlJc w:val="left"/>
      <w:pPr>
        <w:tabs>
          <w:tab w:val="num" w:pos="360"/>
        </w:tabs>
        <w:ind w:left="0" w:firstLine="0"/>
      </w:pPr>
    </w:lvl>
    <w:lvl w:ilvl="7">
      <w:numFmt w:val="none"/>
      <w:lvlText w:val=""/>
      <w:lvlJc w:val="left"/>
      <w:pPr>
        <w:tabs>
          <w:tab w:val="num" w:pos="360"/>
        </w:tabs>
        <w:ind w:left="0" w:firstLine="0"/>
      </w:pPr>
    </w:lvl>
    <w:lvl w:ilvl="8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3">
    <w:nsid w:val="26170A81"/>
    <w:multiLevelType w:val="multilevel"/>
    <w:tmpl w:val="2D0EE8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 w:val="0"/>
        <w:bCs w:val="0"/>
        <w:lang w:bidi="he-IL"/>
      </w:rPr>
    </w:lvl>
    <w:lvl w:ilvl="1">
      <w:start w:val="1"/>
      <w:numFmt w:val="decimal"/>
      <w:isLgl/>
      <w:lvlText w:val="%1.%2."/>
      <w:lvlJc w:val="left"/>
      <w:pPr>
        <w:tabs>
          <w:tab w:val="num" w:pos="1406"/>
        </w:tabs>
        <w:ind w:left="1406" w:hanging="698"/>
      </w:pPr>
      <w:rPr>
        <w:rFonts w:hint="default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2155"/>
        </w:tabs>
        <w:ind w:left="2155" w:hanging="737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3005"/>
        </w:tabs>
        <w:ind w:left="300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4">
    <w:nsid w:val="2C0B62AB"/>
    <w:multiLevelType w:val="multilevel"/>
    <w:tmpl w:val="07AA672C"/>
    <w:lvl w:ilvl="0">
      <w:start w:val="2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735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cs="Times New Roman" w:hint="default"/>
      </w:rPr>
    </w:lvl>
  </w:abstractNum>
  <w:abstractNum w:abstractNumId="5">
    <w:nsid w:val="47CA4D4F"/>
    <w:multiLevelType w:val="multilevel"/>
    <w:tmpl w:val="11DEB3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hebrew1"/>
      <w:lvlText w:val="%2."/>
      <w:lvlJc w:val="center"/>
      <w:pPr>
        <w:tabs>
          <w:tab w:val="num" w:pos="1418"/>
        </w:tabs>
        <w:ind w:left="1418" w:hanging="698"/>
      </w:pPr>
      <w:rPr>
        <w:b w:val="0"/>
        <w:bCs w:val="0"/>
        <w:sz w:val="24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tabs>
          <w:tab w:val="num" w:pos="2155"/>
        </w:tabs>
        <w:ind w:left="2155" w:hanging="737"/>
      </w:pPr>
      <w:rPr>
        <w:rFonts w:cs="David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3005"/>
        </w:tabs>
        <w:ind w:left="3005" w:hanging="850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6">
    <w:nsid w:val="55445F0E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621469DD"/>
    <w:multiLevelType w:val="hybridMultilevel"/>
    <w:tmpl w:val="C4DCE46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BE44DF6">
      <w:start w:val="1"/>
      <w:numFmt w:val="arabicAbjad"/>
      <w:lvlText w:val="%2."/>
      <w:lvlJc w:val="center"/>
      <w:pPr>
        <w:ind w:left="144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B87326F"/>
    <w:multiLevelType w:val="multilevel"/>
    <w:tmpl w:val="B77A6A8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1095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219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2925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402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475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585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6585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7320" w:hanging="1440"/>
      </w:pPr>
      <w:rPr>
        <w:rFonts w:hint="default"/>
        <w:sz w:val="24"/>
      </w:rPr>
    </w:lvl>
  </w:abstractNum>
  <w:num w:numId="1">
    <w:abstractNumId w:val="7"/>
  </w:num>
  <w:num w:numId="2">
    <w:abstractNumId w:val="8"/>
  </w:num>
  <w:num w:numId="3">
    <w:abstractNumId w:val="4"/>
  </w:num>
  <w:num w:numId="4">
    <w:abstractNumId w:val="0"/>
  </w:num>
  <w:num w:numId="5">
    <w:abstractNumId w:val="0"/>
    <w:lvlOverride w:ilvl="0">
      <w:startOverride w:val="10"/>
    </w:lvlOverride>
    <w:lvlOverride w:ilvl="1">
      <w:startOverride w:val="4"/>
    </w:lvlOverride>
  </w:num>
  <w:num w:numId="6">
    <w:abstractNumId w:val="3"/>
  </w:num>
  <w:num w:numId="7">
    <w:abstractNumId w:val="1"/>
  </w:num>
  <w:num w:numId="8">
    <w:abstractNumId w:val="5"/>
  </w:num>
  <w:num w:numId="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/>
    <w:lvlOverride w:ilvl="5"/>
    <w:lvlOverride w:ilvl="6"/>
    <w:lvlOverride w:ilvl="7"/>
    <w:lvlOverride w:ilvl="8"/>
  </w:num>
  <w:num w:numId="10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proofState w:spelling="clean" w:grammar="clean"/>
  <w:defaultTabStop w:val="720"/>
  <w:characterSpacingControl w:val="doNotCompress"/>
  <w:compat/>
  <w:rsids>
    <w:rsidRoot w:val="00E21679"/>
    <w:rsid w:val="00003053"/>
    <w:rsid w:val="00005CA6"/>
    <w:rsid w:val="000C2974"/>
    <w:rsid w:val="000E346C"/>
    <w:rsid w:val="00130909"/>
    <w:rsid w:val="001331D7"/>
    <w:rsid w:val="001639D5"/>
    <w:rsid w:val="00195668"/>
    <w:rsid w:val="001A1A1E"/>
    <w:rsid w:val="001D3DAB"/>
    <w:rsid w:val="00211CE1"/>
    <w:rsid w:val="002A22ED"/>
    <w:rsid w:val="002A3447"/>
    <w:rsid w:val="002E2A2D"/>
    <w:rsid w:val="002F780B"/>
    <w:rsid w:val="00301F0A"/>
    <w:rsid w:val="00377B24"/>
    <w:rsid w:val="00381DA9"/>
    <w:rsid w:val="003B08BE"/>
    <w:rsid w:val="003C2854"/>
    <w:rsid w:val="003D1525"/>
    <w:rsid w:val="003D5AA5"/>
    <w:rsid w:val="00472437"/>
    <w:rsid w:val="004779C9"/>
    <w:rsid w:val="004972B9"/>
    <w:rsid w:val="004E0D57"/>
    <w:rsid w:val="004E2199"/>
    <w:rsid w:val="00541AFD"/>
    <w:rsid w:val="005909F5"/>
    <w:rsid w:val="00594ABA"/>
    <w:rsid w:val="00642DEF"/>
    <w:rsid w:val="00655089"/>
    <w:rsid w:val="0068377D"/>
    <w:rsid w:val="006A504A"/>
    <w:rsid w:val="006C7AE8"/>
    <w:rsid w:val="00707DD3"/>
    <w:rsid w:val="007540F2"/>
    <w:rsid w:val="007979D1"/>
    <w:rsid w:val="007B1987"/>
    <w:rsid w:val="007F265C"/>
    <w:rsid w:val="00800242"/>
    <w:rsid w:val="00800A10"/>
    <w:rsid w:val="00855EBC"/>
    <w:rsid w:val="008625F3"/>
    <w:rsid w:val="008858A2"/>
    <w:rsid w:val="0088598B"/>
    <w:rsid w:val="00890E72"/>
    <w:rsid w:val="009117BE"/>
    <w:rsid w:val="009E1ABB"/>
    <w:rsid w:val="00A6433B"/>
    <w:rsid w:val="00A76500"/>
    <w:rsid w:val="00A864D3"/>
    <w:rsid w:val="00A921F1"/>
    <w:rsid w:val="00AD6711"/>
    <w:rsid w:val="00AF1CCF"/>
    <w:rsid w:val="00B7534D"/>
    <w:rsid w:val="00B84985"/>
    <w:rsid w:val="00B96A8D"/>
    <w:rsid w:val="00BF3AD4"/>
    <w:rsid w:val="00BF68B2"/>
    <w:rsid w:val="00C066D2"/>
    <w:rsid w:val="00C35A64"/>
    <w:rsid w:val="00C53A73"/>
    <w:rsid w:val="00C837E5"/>
    <w:rsid w:val="00C92AC4"/>
    <w:rsid w:val="00D02F22"/>
    <w:rsid w:val="00D06FEB"/>
    <w:rsid w:val="00D96A1A"/>
    <w:rsid w:val="00DB1586"/>
    <w:rsid w:val="00DD6982"/>
    <w:rsid w:val="00DF4CA8"/>
    <w:rsid w:val="00E1615E"/>
    <w:rsid w:val="00E21679"/>
    <w:rsid w:val="00E25DB7"/>
    <w:rsid w:val="00E62FDC"/>
    <w:rsid w:val="00E77027"/>
    <w:rsid w:val="00EC5CED"/>
    <w:rsid w:val="00EE3B85"/>
    <w:rsid w:val="00EE5A3E"/>
    <w:rsid w:val="00F22F68"/>
    <w:rsid w:val="00F53C08"/>
    <w:rsid w:val="00F61D44"/>
    <w:rsid w:val="00FA79D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1679"/>
    <w:pPr>
      <w:bidi/>
    </w:pPr>
    <w:rPr>
      <w:rFonts w:ascii="Times New Roman" w:eastAsia="Times New Roman" w:hAnsi="Times New Roman" w:cs="Times New Roman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7F265C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9"/>
    <w:qFormat/>
    <w:rsid w:val="00E21679"/>
    <w:pPr>
      <w:keepNext/>
      <w:ind w:left="84" w:right="84"/>
      <w:outlineLvl w:val="1"/>
    </w:pPr>
    <w:rPr>
      <w:rFonts w:cs="David"/>
      <w:b/>
      <w:bCs/>
      <w:sz w:val="138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E21679"/>
    <w:pPr>
      <w:ind w:left="720"/>
      <w:contextualSpacing/>
    </w:pPr>
  </w:style>
  <w:style w:type="character" w:customStyle="1" w:styleId="David12">
    <w:name w:val="סגנון (מורכב) David (מורכב) ‏12 נק קו תחתון"/>
    <w:rsid w:val="00E21679"/>
    <w:rPr>
      <w:rFonts w:cs="David"/>
      <w:bCs/>
      <w:szCs w:val="24"/>
      <w:u w:val="single"/>
    </w:rPr>
  </w:style>
  <w:style w:type="character" w:styleId="Hyperlink">
    <w:name w:val="Hyperlink"/>
    <w:unhideWhenUsed/>
    <w:rsid w:val="00E21679"/>
    <w:rPr>
      <w:color w:val="0000FF"/>
      <w:u w:val="single"/>
    </w:rPr>
  </w:style>
  <w:style w:type="character" w:customStyle="1" w:styleId="20">
    <w:name w:val="כותרת 2 תו"/>
    <w:link w:val="2"/>
    <w:uiPriority w:val="99"/>
    <w:rsid w:val="00E21679"/>
    <w:rPr>
      <w:rFonts w:ascii="Times New Roman" w:eastAsia="Times New Roman" w:hAnsi="Times New Roman" w:cs="David"/>
      <w:b/>
      <w:bCs/>
      <w:sz w:val="138"/>
      <w:szCs w:val="24"/>
      <w:lang w:eastAsia="he-IL"/>
    </w:rPr>
  </w:style>
  <w:style w:type="character" w:customStyle="1" w:styleId="a4">
    <w:name w:val="פיסקת רשימה תו"/>
    <w:link w:val="a3"/>
    <w:uiPriority w:val="34"/>
    <w:locked/>
    <w:rsid w:val="00E21679"/>
    <w:rPr>
      <w:rFonts w:ascii="Times New Roman" w:eastAsia="Times New Roman" w:hAnsi="Times New Roman" w:cs="Times New Roman"/>
      <w:sz w:val="24"/>
      <w:szCs w:val="24"/>
    </w:rPr>
  </w:style>
  <w:style w:type="character" w:styleId="FollowedHyperlink">
    <w:name w:val="FollowedHyperlink"/>
    <w:uiPriority w:val="99"/>
    <w:semiHidden/>
    <w:unhideWhenUsed/>
    <w:rsid w:val="00C35A64"/>
    <w:rPr>
      <w:color w:val="800080"/>
      <w:u w:val="single"/>
    </w:rPr>
  </w:style>
  <w:style w:type="character" w:customStyle="1" w:styleId="10">
    <w:name w:val="כותרת 1 תו"/>
    <w:link w:val="1"/>
    <w:uiPriority w:val="9"/>
    <w:rsid w:val="007F265C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11">
    <w:name w:val="סגנון1 תו"/>
    <w:link w:val="12"/>
    <w:locked/>
    <w:rsid w:val="007F265C"/>
    <w:rPr>
      <w:rFonts w:ascii="Times New Roman" w:eastAsia="Times New Roman" w:hAnsi="Times New Roman" w:cs="Times New Roman"/>
      <w:noProof/>
      <w:sz w:val="24"/>
      <w:szCs w:val="24"/>
      <w:u w:val="single"/>
      <w:lang w:eastAsia="he-IL"/>
    </w:rPr>
  </w:style>
  <w:style w:type="paragraph" w:customStyle="1" w:styleId="12">
    <w:name w:val="סגנון1"/>
    <w:basedOn w:val="1"/>
    <w:link w:val="11"/>
    <w:rsid w:val="007F265C"/>
    <w:pPr>
      <w:keepNext w:val="0"/>
      <w:widowControl w:val="0"/>
      <w:snapToGrid w:val="0"/>
      <w:spacing w:before="0" w:after="120" w:line="264" w:lineRule="auto"/>
      <w:jc w:val="both"/>
    </w:pPr>
    <w:rPr>
      <w:rFonts w:ascii="Times New Roman" w:hAnsi="Times New Roman"/>
      <w:b w:val="0"/>
      <w:bCs w:val="0"/>
      <w:noProof/>
      <w:kern w:val="0"/>
      <w:sz w:val="24"/>
      <w:szCs w:val="24"/>
      <w:u w:val="single"/>
      <w:lang w:eastAsia="he-IL"/>
    </w:rPr>
  </w:style>
  <w:style w:type="paragraph" w:styleId="a5">
    <w:name w:val="Balloon Text"/>
    <w:basedOn w:val="a"/>
    <w:link w:val="a6"/>
    <w:uiPriority w:val="99"/>
    <w:semiHidden/>
    <w:unhideWhenUsed/>
    <w:rsid w:val="00E1615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1615E"/>
    <w:rPr>
      <w:rFonts w:ascii="Tahoma" w:eastAsia="Times New Roman" w:hAnsi="Tahoma" w:cs="Tahoma"/>
      <w:sz w:val="16"/>
      <w:szCs w:val="16"/>
    </w:rPr>
  </w:style>
  <w:style w:type="character" w:styleId="a7">
    <w:name w:val="annotation reference"/>
    <w:basedOn w:val="a0"/>
    <w:uiPriority w:val="99"/>
    <w:semiHidden/>
    <w:unhideWhenUsed/>
    <w:rsid w:val="00A921F1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A921F1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A921F1"/>
    <w:rPr>
      <w:rFonts w:ascii="Times New Roman" w:eastAsia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A921F1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A921F1"/>
    <w:rPr>
      <w:rFonts w:ascii="Times New Roman" w:eastAsia="Times New Roman" w:hAnsi="Times New Roman" w:cs="Times New Roman"/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1679"/>
    <w:pPr>
      <w:bidi/>
    </w:pPr>
    <w:rPr>
      <w:rFonts w:ascii="Times New Roman" w:eastAsia="Times New Roman" w:hAnsi="Times New Roman" w:cs="Times New Roman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7F265C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9"/>
    <w:qFormat/>
    <w:rsid w:val="00E21679"/>
    <w:pPr>
      <w:keepNext/>
      <w:ind w:left="84" w:right="84"/>
      <w:outlineLvl w:val="1"/>
    </w:pPr>
    <w:rPr>
      <w:rFonts w:cs="David"/>
      <w:b/>
      <w:bCs/>
      <w:sz w:val="138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E21679"/>
    <w:pPr>
      <w:ind w:left="720"/>
      <w:contextualSpacing/>
    </w:pPr>
  </w:style>
  <w:style w:type="character" w:customStyle="1" w:styleId="David12">
    <w:name w:val="סגנון (מורכב) David (מורכב) ‏12 נק קו תחתון"/>
    <w:rsid w:val="00E21679"/>
    <w:rPr>
      <w:rFonts w:cs="David"/>
      <w:bCs/>
      <w:szCs w:val="24"/>
      <w:u w:val="single"/>
    </w:rPr>
  </w:style>
  <w:style w:type="character" w:styleId="Hyperlink">
    <w:name w:val="Hyperlink"/>
    <w:uiPriority w:val="99"/>
    <w:unhideWhenUsed/>
    <w:rsid w:val="00E21679"/>
    <w:rPr>
      <w:color w:val="0000FF"/>
      <w:u w:val="single"/>
    </w:rPr>
  </w:style>
  <w:style w:type="character" w:customStyle="1" w:styleId="20">
    <w:name w:val="כותרת 2 תו"/>
    <w:link w:val="2"/>
    <w:uiPriority w:val="99"/>
    <w:rsid w:val="00E21679"/>
    <w:rPr>
      <w:rFonts w:ascii="Times New Roman" w:eastAsia="Times New Roman" w:hAnsi="Times New Roman" w:cs="David"/>
      <w:b/>
      <w:bCs/>
      <w:sz w:val="138"/>
      <w:szCs w:val="24"/>
      <w:lang w:eastAsia="he-IL"/>
    </w:rPr>
  </w:style>
  <w:style w:type="character" w:customStyle="1" w:styleId="a4">
    <w:name w:val="פיסקת רשימה תו"/>
    <w:link w:val="a3"/>
    <w:uiPriority w:val="34"/>
    <w:locked/>
    <w:rsid w:val="00E21679"/>
    <w:rPr>
      <w:rFonts w:ascii="Times New Roman" w:eastAsia="Times New Roman" w:hAnsi="Times New Roman" w:cs="Times New Roman"/>
      <w:sz w:val="24"/>
      <w:szCs w:val="24"/>
    </w:rPr>
  </w:style>
  <w:style w:type="character" w:styleId="FollowedHyperlink">
    <w:name w:val="FollowedHyperlink"/>
    <w:uiPriority w:val="99"/>
    <w:semiHidden/>
    <w:unhideWhenUsed/>
    <w:rsid w:val="00C35A64"/>
    <w:rPr>
      <w:color w:val="800080"/>
      <w:u w:val="single"/>
    </w:rPr>
  </w:style>
  <w:style w:type="character" w:customStyle="1" w:styleId="10">
    <w:name w:val="כותרת 1 תו"/>
    <w:link w:val="1"/>
    <w:uiPriority w:val="9"/>
    <w:rsid w:val="007F265C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11">
    <w:name w:val="סגנון1 תו"/>
    <w:link w:val="12"/>
    <w:locked/>
    <w:rsid w:val="007F265C"/>
    <w:rPr>
      <w:rFonts w:ascii="Times New Roman" w:eastAsia="Times New Roman" w:hAnsi="Times New Roman" w:cs="Times New Roman"/>
      <w:noProof/>
      <w:sz w:val="24"/>
      <w:szCs w:val="24"/>
      <w:u w:val="single"/>
      <w:lang w:eastAsia="he-IL"/>
    </w:rPr>
  </w:style>
  <w:style w:type="paragraph" w:customStyle="1" w:styleId="12">
    <w:name w:val="סגנון1"/>
    <w:basedOn w:val="1"/>
    <w:link w:val="11"/>
    <w:rsid w:val="007F265C"/>
    <w:pPr>
      <w:keepNext w:val="0"/>
      <w:widowControl w:val="0"/>
      <w:snapToGrid w:val="0"/>
      <w:spacing w:before="0" w:after="120" w:line="264" w:lineRule="auto"/>
      <w:jc w:val="both"/>
    </w:pPr>
    <w:rPr>
      <w:rFonts w:ascii="Times New Roman" w:hAnsi="Times New Roman"/>
      <w:b w:val="0"/>
      <w:bCs w:val="0"/>
      <w:noProof/>
      <w:kern w:val="0"/>
      <w:sz w:val="24"/>
      <w:szCs w:val="24"/>
      <w:u w:val="single"/>
      <w:lang w:eastAsia="he-IL"/>
    </w:rPr>
  </w:style>
  <w:style w:type="paragraph" w:styleId="a5">
    <w:name w:val="Balloon Text"/>
    <w:basedOn w:val="a"/>
    <w:link w:val="a6"/>
    <w:uiPriority w:val="99"/>
    <w:semiHidden/>
    <w:unhideWhenUsed/>
    <w:rsid w:val="00E1615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1615E"/>
    <w:rPr>
      <w:rFonts w:ascii="Tahoma" w:eastAsia="Times New Roman" w:hAnsi="Tahoma" w:cs="Tahoma"/>
      <w:sz w:val="16"/>
      <w:szCs w:val="16"/>
    </w:rPr>
  </w:style>
  <w:style w:type="character" w:styleId="a7">
    <w:name w:val="annotation reference"/>
    <w:basedOn w:val="a0"/>
    <w:uiPriority w:val="99"/>
    <w:semiHidden/>
    <w:unhideWhenUsed/>
    <w:rsid w:val="00A921F1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A921F1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A921F1"/>
    <w:rPr>
      <w:rFonts w:ascii="Times New Roman" w:eastAsia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A921F1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A921F1"/>
    <w:rPr>
      <w:rFonts w:ascii="Times New Roman" w:eastAsia="Times New Roman" w:hAnsi="Times New Roman" w:cs="Times New Roman"/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r.gov.il/purchasing/PurchasingTopNav/Tenders" TargetMode="External"/><Relationship Id="rId3" Type="http://schemas.openxmlformats.org/officeDocument/2006/relationships/styles" Target="styles.xml"/><Relationship Id="rId7" Type="http://schemas.openxmlformats.org/officeDocument/2006/relationships/hyperlink" Target="mailto:veredp@pmo.gov.i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mr.gov.il/purchasing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Relationship Id="rId1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A2A529-DE08-4BBD-9EB2-1DFB686095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3</Pages>
  <Words>871</Words>
  <Characters>4356</Characters>
  <Application>Microsoft Office Word</Application>
  <DocSecurity>0</DocSecurity>
  <Lines>36</Lines>
  <Paragraphs>10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PMO</Company>
  <LinksUpToDate>false</LinksUpToDate>
  <CharactersWithSpaces>5217</CharactersWithSpaces>
  <SharedDoc>false</SharedDoc>
  <HLinks>
    <vt:vector size="18" baseType="variant">
      <vt:variant>
        <vt:i4>2031682</vt:i4>
      </vt:variant>
      <vt:variant>
        <vt:i4>6</vt:i4>
      </vt:variant>
      <vt:variant>
        <vt:i4>0</vt:i4>
      </vt:variant>
      <vt:variant>
        <vt:i4>5</vt:i4>
      </vt:variant>
      <vt:variant>
        <vt:lpwstr>http://www.mr.gov.il/purchasing/PurchasingTopNav/Tenders</vt:lpwstr>
      </vt:variant>
      <vt:variant>
        <vt:lpwstr/>
      </vt:variant>
      <vt:variant>
        <vt:i4>6750216</vt:i4>
      </vt:variant>
      <vt:variant>
        <vt:i4>3</vt:i4>
      </vt:variant>
      <vt:variant>
        <vt:i4>0</vt:i4>
      </vt:variant>
      <vt:variant>
        <vt:i4>5</vt:i4>
      </vt:variant>
      <vt:variant>
        <vt:lpwstr>mailto:danah@pmo.gov.il</vt:lpwstr>
      </vt:variant>
      <vt:variant>
        <vt:lpwstr/>
      </vt:variant>
      <vt:variant>
        <vt:i4>3276907</vt:i4>
      </vt:variant>
      <vt:variant>
        <vt:i4>0</vt:i4>
      </vt:variant>
      <vt:variant>
        <vt:i4>0</vt:i4>
      </vt:variant>
      <vt:variant>
        <vt:i4>5</vt:i4>
      </vt:variant>
      <vt:variant>
        <vt:lpwstr>http://www.mr.gov.il/purchasing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shirlyh</dc:creator>
  <cp:lastModifiedBy>USER</cp:lastModifiedBy>
  <cp:revision>10</cp:revision>
  <dcterms:created xsi:type="dcterms:W3CDTF">2017-05-08T08:56:00Z</dcterms:created>
  <dcterms:modified xsi:type="dcterms:W3CDTF">2017-05-09T03:34:00Z</dcterms:modified>
</cp:coreProperties>
</file>